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7"/>
      </w:tblGrid>
      <w:tr w:rsidR="00884624" w14:paraId="49C5E179" w14:textId="77777777" w:rsidTr="00884624">
        <w:tc>
          <w:tcPr>
            <w:tcW w:w="3085" w:type="dxa"/>
          </w:tcPr>
          <w:p w14:paraId="279D257A" w14:textId="77777777" w:rsidR="00884624" w:rsidRDefault="000837D2" w:rsidP="00884624">
            <w:pPr>
              <w:rPr>
                <w:b/>
                <w:bCs/>
                <w:sz w:val="28"/>
                <w:szCs w:val="28"/>
                <w:lang w:val="en-US"/>
              </w:rPr>
            </w:pPr>
            <w:r>
              <w:rPr>
                <w:b/>
                <w:bCs/>
                <w:sz w:val="28"/>
                <w:szCs w:val="28"/>
                <w:lang w:val="en-US"/>
              </w:rPr>
              <w:t xml:space="preserve"> </w:t>
            </w:r>
            <w:r w:rsidR="00884624">
              <w:rPr>
                <w:b/>
                <w:bCs/>
                <w:noProof/>
                <w:sz w:val="28"/>
                <w:szCs w:val="28"/>
                <w:lang w:val="fr-BE" w:eastAsia="fr-BE"/>
              </w:rPr>
              <w:drawing>
                <wp:inline distT="0" distB="0" distL="0" distR="0" wp14:anchorId="19D50B85" wp14:editId="1D27B8FF">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lobal PPS D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337" cy="1162337"/>
                          </a:xfrm>
                          <a:prstGeom prst="rect">
                            <a:avLst/>
                          </a:prstGeom>
                        </pic:spPr>
                      </pic:pic>
                    </a:graphicData>
                  </a:graphic>
                </wp:inline>
              </w:drawing>
            </w:r>
          </w:p>
        </w:tc>
        <w:tc>
          <w:tcPr>
            <w:tcW w:w="6127" w:type="dxa"/>
          </w:tcPr>
          <w:p w14:paraId="52B38AB1" w14:textId="77777777" w:rsidR="00884624" w:rsidRPr="00884624" w:rsidRDefault="00884624" w:rsidP="00884624">
            <w:pPr>
              <w:tabs>
                <w:tab w:val="left" w:pos="2977"/>
              </w:tabs>
              <w:jc w:val="center"/>
              <w:rPr>
                <w:rFonts w:ascii="Bookman Old Style" w:hAnsi="Bookman Old Style" w:cs="Arial"/>
                <w:b/>
                <w:color w:val="000080"/>
                <w:sz w:val="28"/>
                <w:szCs w:val="28"/>
                <w:lang w:val="en-GB"/>
              </w:rPr>
            </w:pPr>
            <w:r w:rsidRPr="00884624">
              <w:rPr>
                <w:rFonts w:ascii="Bookman Old Style" w:hAnsi="Bookman Old Style" w:cs="Arial"/>
                <w:b/>
                <w:color w:val="000080"/>
                <w:sz w:val="28"/>
                <w:szCs w:val="28"/>
                <w:lang w:val="en-GB"/>
              </w:rPr>
              <w:t xml:space="preserve">Global Point Prevalence Survey of </w:t>
            </w:r>
          </w:p>
          <w:p w14:paraId="4CDC8C2E" w14:textId="77777777" w:rsidR="00884624" w:rsidRPr="00884624" w:rsidRDefault="00884624" w:rsidP="00884624">
            <w:pPr>
              <w:tabs>
                <w:tab w:val="left" w:pos="2977"/>
              </w:tabs>
              <w:jc w:val="center"/>
              <w:rPr>
                <w:rFonts w:ascii="Bookman Old Style" w:hAnsi="Bookman Old Style" w:cs="Arial"/>
                <w:b/>
                <w:color w:val="000080"/>
                <w:sz w:val="28"/>
                <w:szCs w:val="28"/>
                <w:lang w:val="en-GB"/>
              </w:rPr>
            </w:pPr>
            <w:r w:rsidRPr="00884624">
              <w:rPr>
                <w:rFonts w:ascii="Bookman Old Style" w:hAnsi="Bookman Old Style" w:cs="Arial"/>
                <w:b/>
                <w:color w:val="000080"/>
                <w:sz w:val="28"/>
                <w:szCs w:val="28"/>
                <w:lang w:val="en-GB"/>
              </w:rPr>
              <w:t>Antimicrobial Consumption and Resistance</w:t>
            </w:r>
          </w:p>
          <w:p w14:paraId="43FA9F6C" w14:textId="77777777" w:rsidR="00884624" w:rsidRPr="00884624" w:rsidRDefault="00884624" w:rsidP="00884624">
            <w:pPr>
              <w:tabs>
                <w:tab w:val="left" w:pos="2977"/>
              </w:tabs>
              <w:jc w:val="center"/>
              <w:rPr>
                <w:rFonts w:ascii="Bookman Old Style" w:hAnsi="Bookman Old Style" w:cs="Arial"/>
                <w:b/>
                <w:color w:val="000080"/>
                <w:sz w:val="28"/>
                <w:szCs w:val="28"/>
                <w:lang w:val="en-GB"/>
              </w:rPr>
            </w:pPr>
          </w:p>
          <w:p w14:paraId="00C2BC7E" w14:textId="77777777" w:rsidR="00884624" w:rsidRDefault="00884624" w:rsidP="00884624">
            <w:pPr>
              <w:jc w:val="center"/>
              <w:rPr>
                <w:b/>
                <w:bCs/>
                <w:sz w:val="28"/>
                <w:szCs w:val="28"/>
                <w:lang w:val="en-US"/>
              </w:rPr>
            </w:pPr>
            <w:r w:rsidRPr="00884624">
              <w:rPr>
                <w:rFonts w:ascii="Bookman Old Style" w:hAnsi="Bookman Old Style"/>
                <w:b/>
                <w:bCs/>
                <w:color w:val="C00000"/>
                <w:sz w:val="28"/>
                <w:szCs w:val="28"/>
              </w:rPr>
              <w:t>FREQUENT</w:t>
            </w:r>
            <w:r w:rsidR="00554335">
              <w:rPr>
                <w:rFonts w:ascii="Bookman Old Style" w:hAnsi="Bookman Old Style"/>
                <w:b/>
                <w:bCs/>
                <w:color w:val="C00000"/>
                <w:sz w:val="28"/>
                <w:szCs w:val="28"/>
              </w:rPr>
              <w:t>LY</w:t>
            </w:r>
            <w:r w:rsidRPr="00884624">
              <w:rPr>
                <w:rFonts w:ascii="Bookman Old Style" w:hAnsi="Bookman Old Style"/>
                <w:b/>
                <w:bCs/>
                <w:color w:val="C00000"/>
                <w:sz w:val="28"/>
                <w:szCs w:val="28"/>
              </w:rPr>
              <w:t xml:space="preserve"> ASKED QUESTIONS</w:t>
            </w:r>
          </w:p>
        </w:tc>
      </w:tr>
    </w:tbl>
    <w:p w14:paraId="4767C589" w14:textId="7425B407" w:rsidR="00884624" w:rsidRPr="00075826" w:rsidRDefault="00426427" w:rsidP="00075826">
      <w:pPr>
        <w:jc w:val="center"/>
        <w:rPr>
          <w:b/>
          <w:bCs/>
          <w:lang w:val="en-US"/>
        </w:rPr>
      </w:pPr>
      <w:r>
        <w:rPr>
          <w:b/>
          <w:bCs/>
          <w:lang w:val="en-US"/>
        </w:rPr>
        <w:t>Year 20</w:t>
      </w:r>
      <w:r w:rsidR="000F2F8A">
        <w:rPr>
          <w:b/>
          <w:bCs/>
          <w:lang w:val="en-US"/>
        </w:rPr>
        <w:t>2</w:t>
      </w:r>
      <w:r w:rsidR="00C80F10">
        <w:rPr>
          <w:b/>
          <w:bCs/>
          <w:lang w:val="en-US"/>
        </w:rPr>
        <w:t>1</w:t>
      </w:r>
    </w:p>
    <w:p w14:paraId="7311F142" w14:textId="77777777" w:rsidR="003C556D" w:rsidRDefault="003C556D" w:rsidP="00884624">
      <w:pPr>
        <w:rPr>
          <w:b/>
          <w:bCs/>
          <w:sz w:val="28"/>
          <w:szCs w:val="28"/>
          <w:lang w:val="en-US"/>
        </w:rPr>
      </w:pPr>
    </w:p>
    <w:p w14:paraId="26473500" w14:textId="77777777" w:rsidR="00DA5853" w:rsidRDefault="00DA5853" w:rsidP="00DA5853">
      <w:pPr>
        <w:rPr>
          <w:rFonts w:ascii="Calibri" w:hAnsi="Calibri"/>
          <w:b/>
          <w:bCs/>
          <w:color w:val="1F497D"/>
          <w:sz w:val="22"/>
          <w:szCs w:val="22"/>
          <w:u w:val="single"/>
          <w:lang w:val="en-GB"/>
        </w:rPr>
      </w:pPr>
    </w:p>
    <w:p w14:paraId="14C8FF6B" w14:textId="77777777" w:rsidR="003331D8" w:rsidRPr="00C76056" w:rsidRDefault="003331D8" w:rsidP="00274D88">
      <w:pPr>
        <w:rPr>
          <w:rFonts w:ascii="Calibri" w:hAnsi="Calibri"/>
          <w:b/>
          <w:bCs/>
          <w:color w:val="1F497D"/>
          <w:sz w:val="32"/>
          <w:szCs w:val="32"/>
          <w:u w:val="double"/>
          <w:lang w:val="en-GB"/>
        </w:rPr>
      </w:pPr>
      <w:r w:rsidRPr="00C76056">
        <w:rPr>
          <w:rFonts w:ascii="Calibri" w:hAnsi="Calibri"/>
          <w:b/>
          <w:bCs/>
          <w:color w:val="1F497D"/>
          <w:sz w:val="32"/>
          <w:szCs w:val="32"/>
          <w:u w:val="double"/>
          <w:lang w:val="en-GB"/>
        </w:rPr>
        <w:t>Questions related to defining a ward, inclusion and exclusion criteria</w:t>
      </w:r>
    </w:p>
    <w:p w14:paraId="7DFB6B1B" w14:textId="77777777" w:rsidR="003331D8" w:rsidRDefault="003331D8" w:rsidP="00DA5853">
      <w:pPr>
        <w:rPr>
          <w:rFonts w:ascii="Calibri" w:hAnsi="Calibri"/>
          <w:b/>
          <w:bCs/>
          <w:color w:val="1F497D"/>
          <w:sz w:val="22"/>
          <w:szCs w:val="22"/>
          <w:u w:val="single"/>
          <w:lang w:val="en-GB"/>
        </w:rPr>
      </w:pPr>
    </w:p>
    <w:p w14:paraId="3148F6B3" w14:textId="77777777" w:rsidR="00DA5853" w:rsidRPr="00462237" w:rsidRDefault="002137C8" w:rsidP="008F63C1">
      <w:pPr>
        <w:pStyle w:val="ListParagraph"/>
        <w:numPr>
          <w:ilvl w:val="0"/>
          <w:numId w:val="16"/>
        </w:numPr>
        <w:jc w:val="both"/>
        <w:rPr>
          <w:rFonts w:asciiTheme="minorHAnsi" w:hAnsiTheme="minorHAnsi"/>
          <w:b/>
          <w:color w:val="215868" w:themeColor="accent5" w:themeShade="80"/>
          <w:sz w:val="22"/>
          <w:szCs w:val="22"/>
          <w:u w:val="single"/>
          <w:lang w:val="en-US"/>
        </w:rPr>
      </w:pPr>
      <w:r>
        <w:rPr>
          <w:rFonts w:asciiTheme="minorHAnsi" w:hAnsiTheme="minorHAnsi"/>
          <w:b/>
          <w:color w:val="215868" w:themeColor="accent5" w:themeShade="80"/>
          <w:sz w:val="22"/>
          <w:szCs w:val="22"/>
          <w:u w:val="single"/>
          <w:lang w:val="en-US"/>
        </w:rPr>
        <w:t xml:space="preserve"> </w:t>
      </w:r>
      <w:r w:rsidR="00DA5853" w:rsidRPr="00462237">
        <w:rPr>
          <w:rFonts w:asciiTheme="minorHAnsi" w:hAnsiTheme="minorHAnsi"/>
          <w:b/>
          <w:color w:val="215868" w:themeColor="accent5" w:themeShade="80"/>
          <w:sz w:val="22"/>
          <w:szCs w:val="22"/>
          <w:u w:val="single"/>
          <w:lang w:val="en-US"/>
        </w:rPr>
        <w:t xml:space="preserve">Question: </w:t>
      </w:r>
    </w:p>
    <w:p w14:paraId="572D0FA9" w14:textId="77777777" w:rsidR="00DA5853" w:rsidRDefault="00DA5853" w:rsidP="00DA5853">
      <w:pPr>
        <w:rPr>
          <w:rFonts w:ascii="Calibri" w:hAnsi="Calibri"/>
          <w:b/>
          <w:bCs/>
          <w:color w:val="FF0000"/>
          <w:sz w:val="22"/>
          <w:szCs w:val="22"/>
          <w:lang w:val="en-GB"/>
        </w:rPr>
      </w:pPr>
      <w:r>
        <w:rPr>
          <w:rFonts w:ascii="Calibri" w:hAnsi="Calibri"/>
          <w:b/>
          <w:bCs/>
          <w:color w:val="FF0000"/>
          <w:sz w:val="22"/>
          <w:szCs w:val="22"/>
          <w:lang w:val="en-GB"/>
        </w:rPr>
        <w:t xml:space="preserve">How should I define and encode a </w:t>
      </w:r>
      <w:r>
        <w:rPr>
          <w:rFonts w:ascii="Calibri" w:hAnsi="Calibri"/>
          <w:b/>
          <w:bCs/>
          <w:color w:val="FF0000"/>
          <w:sz w:val="22"/>
          <w:szCs w:val="22"/>
          <w:u w:val="single"/>
          <w:lang w:val="en-GB"/>
        </w:rPr>
        <w:t>Gynaecology-Obstetrics ward</w:t>
      </w:r>
      <w:r>
        <w:rPr>
          <w:rFonts w:ascii="Calibri" w:hAnsi="Calibri"/>
          <w:b/>
          <w:bCs/>
          <w:color w:val="FF0000"/>
          <w:sz w:val="22"/>
          <w:szCs w:val="22"/>
          <w:lang w:val="en-GB"/>
        </w:rPr>
        <w:t>?</w:t>
      </w:r>
    </w:p>
    <w:p w14:paraId="76BEB00A" w14:textId="77777777" w:rsidR="00DA5853" w:rsidRDefault="00DA5853" w:rsidP="00DA5853">
      <w:pPr>
        <w:rPr>
          <w:rFonts w:ascii="Calibri" w:hAnsi="Calibri"/>
          <w:color w:val="1F497D"/>
          <w:sz w:val="22"/>
          <w:szCs w:val="22"/>
          <w:u w:val="single"/>
          <w:lang w:val="en-GB"/>
        </w:rPr>
      </w:pPr>
      <w:r>
        <w:rPr>
          <w:rFonts w:ascii="Calibri" w:hAnsi="Calibri"/>
          <w:b/>
          <w:bCs/>
          <w:color w:val="1F497D"/>
          <w:sz w:val="22"/>
          <w:szCs w:val="22"/>
          <w:u w:val="single"/>
          <w:lang w:val="en-GB"/>
        </w:rPr>
        <w:t>Answer:</w:t>
      </w:r>
      <w:r>
        <w:rPr>
          <w:rFonts w:ascii="Calibri" w:hAnsi="Calibri"/>
          <w:color w:val="1F497D"/>
          <w:sz w:val="22"/>
          <w:szCs w:val="22"/>
          <w:u w:val="single"/>
          <w:lang w:val="en-GB"/>
        </w:rPr>
        <w:t xml:space="preserve"> </w:t>
      </w:r>
    </w:p>
    <w:p w14:paraId="0C74742F" w14:textId="77777777" w:rsidR="00DA5853" w:rsidRDefault="00DA5853" w:rsidP="00DA5853">
      <w:pPr>
        <w:rPr>
          <w:rFonts w:ascii="Calibri" w:hAnsi="Calibri"/>
          <w:color w:val="1F497D"/>
          <w:sz w:val="22"/>
          <w:szCs w:val="22"/>
          <w:lang w:val="en-GB"/>
        </w:rPr>
      </w:pPr>
      <w:r>
        <w:rPr>
          <w:rFonts w:ascii="Calibri" w:hAnsi="Calibri"/>
          <w:color w:val="1F497D"/>
          <w:sz w:val="22"/>
          <w:szCs w:val="22"/>
          <w:lang w:val="en-GB"/>
        </w:rPr>
        <w:t xml:space="preserve">A Gynaecology-Obstetric ward may admit several kind of different patients among which 1) healthy pregnant women who did not yet deliver, healthy women who have delivered with their baby, 3) pregnant women in observation with pathology, 3) non-pregnant women admitted with a gynaecological pathology. </w:t>
      </w:r>
    </w:p>
    <w:p w14:paraId="6A99EEFC" w14:textId="77777777" w:rsidR="00DA5853" w:rsidRDefault="00DA5853" w:rsidP="00E93BD3">
      <w:pPr>
        <w:spacing w:before="60"/>
        <w:rPr>
          <w:rFonts w:ascii="Calibri" w:hAnsi="Calibri"/>
          <w:sz w:val="22"/>
          <w:szCs w:val="22"/>
          <w:u w:val="single"/>
          <w:lang w:val="en-GB"/>
        </w:rPr>
      </w:pPr>
      <w:r>
        <w:rPr>
          <w:rFonts w:ascii="Calibri" w:hAnsi="Calibri"/>
          <w:b/>
          <w:bCs/>
          <w:i/>
          <w:iCs/>
          <w:sz w:val="22"/>
          <w:szCs w:val="22"/>
          <w:u w:val="single"/>
          <w:lang w:val="en-GB"/>
        </w:rPr>
        <w:t>Encode this ward into two wards</w:t>
      </w:r>
      <w:r>
        <w:rPr>
          <w:rFonts w:ascii="Calibri" w:hAnsi="Calibri"/>
          <w:sz w:val="22"/>
          <w:szCs w:val="22"/>
          <w:u w:val="single"/>
          <w:lang w:val="en-GB"/>
        </w:rPr>
        <w:t>:</w:t>
      </w:r>
    </w:p>
    <w:p w14:paraId="2E72376E" w14:textId="77777777" w:rsidR="00DA5853" w:rsidRDefault="00DA5853" w:rsidP="00DA5853">
      <w:pPr>
        <w:pStyle w:val="ListParagraph"/>
        <w:numPr>
          <w:ilvl w:val="0"/>
          <w:numId w:val="1"/>
        </w:numPr>
        <w:rPr>
          <w:rFonts w:ascii="Calibri" w:hAnsi="Calibri"/>
          <w:color w:val="1F497D"/>
          <w:sz w:val="22"/>
          <w:szCs w:val="22"/>
          <w:lang w:val="en-GB"/>
        </w:rPr>
      </w:pPr>
      <w:r w:rsidRPr="00E93BD3">
        <w:rPr>
          <w:rFonts w:ascii="Calibri" w:hAnsi="Calibri"/>
          <w:color w:val="1F497D"/>
          <w:sz w:val="22"/>
          <w:szCs w:val="22"/>
          <w:u w:val="single"/>
          <w:lang w:val="en-GB"/>
        </w:rPr>
        <w:t xml:space="preserve">Ward 1 </w:t>
      </w:r>
      <w:r w:rsidRPr="00E93BD3">
        <w:rPr>
          <w:rFonts w:ascii="Calibri" w:hAnsi="Calibri"/>
          <w:b/>
          <w:bCs/>
          <w:i/>
          <w:iCs/>
          <w:color w:val="1F497D"/>
          <w:sz w:val="22"/>
          <w:szCs w:val="22"/>
          <w:u w:val="single"/>
          <w:lang w:val="en-GB"/>
        </w:rPr>
        <w:t>counts all women</w:t>
      </w:r>
      <w:r>
        <w:rPr>
          <w:rFonts w:ascii="Calibri" w:hAnsi="Calibri"/>
          <w:color w:val="1F497D"/>
          <w:sz w:val="22"/>
          <w:szCs w:val="22"/>
          <w:lang w:val="en-GB"/>
        </w:rPr>
        <w:t xml:space="preserve"> whether they are pregnant or not, having a pathology or not. Encode this ward as AMW (Adult Medical Ward), </w:t>
      </w:r>
      <w:r w:rsidR="00690D29">
        <w:rPr>
          <w:rFonts w:ascii="Calibri" w:hAnsi="Calibri"/>
          <w:color w:val="1F497D"/>
          <w:sz w:val="22"/>
          <w:szCs w:val="22"/>
          <w:lang w:val="en-GB"/>
        </w:rPr>
        <w:t>with</w:t>
      </w:r>
      <w:r>
        <w:rPr>
          <w:rFonts w:ascii="Calibri" w:hAnsi="Calibri"/>
          <w:color w:val="1F497D"/>
          <w:sz w:val="22"/>
          <w:szCs w:val="22"/>
          <w:lang w:val="en-GB"/>
        </w:rPr>
        <w:t xml:space="preserve"> main activity </w:t>
      </w:r>
      <w:r w:rsidR="00690D29">
        <w:rPr>
          <w:rFonts w:ascii="Calibri" w:hAnsi="Calibri"/>
          <w:color w:val="1F497D"/>
          <w:sz w:val="22"/>
          <w:szCs w:val="22"/>
          <w:lang w:val="en-GB"/>
        </w:rPr>
        <w:t>medicine</w:t>
      </w:r>
      <w:r>
        <w:rPr>
          <w:rFonts w:ascii="Calibri" w:hAnsi="Calibri"/>
          <w:color w:val="1F497D"/>
          <w:sz w:val="22"/>
          <w:szCs w:val="22"/>
          <w:lang w:val="en-GB"/>
        </w:rPr>
        <w:t xml:space="preserve">. If a considerable number of surgery patients are admitted as well, count the attributable beds and patients with suspected or who had surgery and define the ward with MIXED activity (thus medicine and surgery). Attribute the number of beds and patients among the 2 different activities </w:t>
      </w:r>
    </w:p>
    <w:p w14:paraId="6EC5306E" w14:textId="77777777" w:rsidR="00DA5853" w:rsidRDefault="00DA5853" w:rsidP="00DA5853">
      <w:pPr>
        <w:pStyle w:val="ListParagraph"/>
        <w:numPr>
          <w:ilvl w:val="0"/>
          <w:numId w:val="1"/>
        </w:numPr>
        <w:rPr>
          <w:rFonts w:ascii="Calibri" w:hAnsi="Calibri"/>
          <w:color w:val="1F497D"/>
          <w:sz w:val="22"/>
          <w:szCs w:val="22"/>
          <w:lang w:val="en-GB"/>
        </w:rPr>
      </w:pPr>
      <w:r w:rsidRPr="00E93BD3">
        <w:rPr>
          <w:rFonts w:ascii="Calibri" w:hAnsi="Calibri"/>
          <w:color w:val="1F497D"/>
          <w:sz w:val="22"/>
          <w:szCs w:val="22"/>
          <w:u w:val="single"/>
          <w:lang w:val="en-GB"/>
        </w:rPr>
        <w:t xml:space="preserve">Ward 2 </w:t>
      </w:r>
      <w:r w:rsidRPr="00E93BD3">
        <w:rPr>
          <w:rFonts w:ascii="Calibri" w:hAnsi="Calibri"/>
          <w:b/>
          <w:bCs/>
          <w:i/>
          <w:iCs/>
          <w:color w:val="1F497D"/>
          <w:sz w:val="22"/>
          <w:szCs w:val="22"/>
          <w:u w:val="single"/>
          <w:lang w:val="en-GB"/>
        </w:rPr>
        <w:t>counts all babies</w:t>
      </w:r>
      <w:r>
        <w:rPr>
          <w:rFonts w:ascii="Calibri" w:hAnsi="Calibri"/>
          <w:color w:val="1F497D"/>
          <w:sz w:val="22"/>
          <w:szCs w:val="22"/>
          <w:lang w:val="en-GB"/>
        </w:rPr>
        <w:t xml:space="preserve"> born </w:t>
      </w:r>
      <w:r w:rsidR="00EE4DD4">
        <w:rPr>
          <w:rFonts w:ascii="Calibri" w:hAnsi="Calibri"/>
          <w:color w:val="1F497D"/>
          <w:sz w:val="22"/>
          <w:szCs w:val="22"/>
          <w:lang w:val="en-GB"/>
        </w:rPr>
        <w:t>before</w:t>
      </w:r>
      <w:r>
        <w:rPr>
          <w:rFonts w:ascii="Calibri" w:hAnsi="Calibri"/>
          <w:color w:val="1F497D"/>
          <w:sz w:val="22"/>
          <w:szCs w:val="22"/>
          <w:lang w:val="en-GB"/>
        </w:rPr>
        <w:t xml:space="preserve"> 8am on the day of the survey. Count the number of baby beds and the number of babies admitted (born) </w:t>
      </w:r>
      <w:r w:rsidR="00EE4DD4">
        <w:rPr>
          <w:rFonts w:ascii="Calibri" w:hAnsi="Calibri"/>
          <w:color w:val="1F497D"/>
          <w:sz w:val="22"/>
          <w:szCs w:val="22"/>
          <w:lang w:val="en-GB"/>
        </w:rPr>
        <w:t>before</w:t>
      </w:r>
      <w:r>
        <w:rPr>
          <w:rFonts w:ascii="Calibri" w:hAnsi="Calibri"/>
          <w:color w:val="1F497D"/>
          <w:sz w:val="22"/>
          <w:szCs w:val="22"/>
          <w:lang w:val="en-GB"/>
        </w:rPr>
        <w:t xml:space="preserve"> 8am (=denominator). Encode this supplementary ward as a NMW (Neonatal Medical ward). Name this ward preferably </w:t>
      </w:r>
      <w:r w:rsidRPr="00E93BD3">
        <w:rPr>
          <w:rFonts w:ascii="Calibri" w:hAnsi="Calibri"/>
          <w:b/>
          <w:bCs/>
          <w:i/>
          <w:iCs/>
          <w:color w:val="1F497D"/>
          <w:sz w:val="22"/>
          <w:szCs w:val="22"/>
          <w:u w:val="single"/>
          <w:lang w:val="en-GB"/>
        </w:rPr>
        <w:t>‘nursery’</w:t>
      </w:r>
      <w:r>
        <w:rPr>
          <w:rFonts w:ascii="Calibri" w:hAnsi="Calibri"/>
          <w:color w:val="1F497D"/>
          <w:sz w:val="22"/>
          <w:szCs w:val="22"/>
          <w:lang w:val="en-GB"/>
        </w:rPr>
        <w:t xml:space="preserve"> ward.</w:t>
      </w:r>
    </w:p>
    <w:p w14:paraId="1DDFD204" w14:textId="77777777" w:rsidR="00DA5853" w:rsidRDefault="00DA5853" w:rsidP="00DA5853">
      <w:pPr>
        <w:rPr>
          <w:rFonts w:ascii="Calibri" w:hAnsi="Calibri"/>
          <w:b/>
          <w:bCs/>
          <w:i/>
          <w:iCs/>
          <w:color w:val="C00000"/>
          <w:sz w:val="22"/>
          <w:szCs w:val="22"/>
          <w:u w:val="single"/>
          <w:lang w:val="en-GB"/>
        </w:rPr>
      </w:pPr>
    </w:p>
    <w:p w14:paraId="2E88A637" w14:textId="77777777" w:rsidR="00DA5853" w:rsidRPr="009F6D52" w:rsidRDefault="002137C8" w:rsidP="008F63C1">
      <w:pPr>
        <w:pStyle w:val="ListParagraph"/>
        <w:numPr>
          <w:ilvl w:val="0"/>
          <w:numId w:val="16"/>
        </w:numPr>
        <w:rPr>
          <w:rFonts w:ascii="Calibri" w:hAnsi="Calibri"/>
          <w:b/>
          <w:bCs/>
          <w:color w:val="1F497D"/>
          <w:sz w:val="22"/>
          <w:szCs w:val="22"/>
          <w:u w:val="single"/>
          <w:lang w:val="en-GB"/>
        </w:rPr>
      </w:pPr>
      <w:r>
        <w:rPr>
          <w:rFonts w:ascii="Calibri" w:hAnsi="Calibri"/>
          <w:b/>
          <w:bCs/>
          <w:color w:val="1F497D"/>
          <w:sz w:val="22"/>
          <w:szCs w:val="22"/>
          <w:u w:val="single"/>
          <w:lang w:val="en-GB"/>
        </w:rPr>
        <w:t xml:space="preserve"> </w:t>
      </w:r>
      <w:r w:rsidR="00DA5853" w:rsidRPr="009F6D52">
        <w:rPr>
          <w:rFonts w:ascii="Calibri" w:hAnsi="Calibri"/>
          <w:b/>
          <w:bCs/>
          <w:color w:val="1F497D"/>
          <w:sz w:val="22"/>
          <w:szCs w:val="22"/>
          <w:u w:val="single"/>
          <w:lang w:val="en-GB"/>
        </w:rPr>
        <w:t>Question:</w:t>
      </w:r>
    </w:p>
    <w:p w14:paraId="4B5D5FC0" w14:textId="77777777" w:rsidR="00DA5853" w:rsidRDefault="00DA5853" w:rsidP="00DA5853">
      <w:pPr>
        <w:rPr>
          <w:rFonts w:ascii="Calibri" w:hAnsi="Calibri"/>
          <w:b/>
          <w:bCs/>
          <w:color w:val="FF0000"/>
          <w:sz w:val="22"/>
          <w:szCs w:val="22"/>
          <w:lang w:val="en-GB"/>
        </w:rPr>
      </w:pPr>
      <w:r>
        <w:rPr>
          <w:rFonts w:ascii="Calibri" w:hAnsi="Calibri"/>
          <w:b/>
          <w:bCs/>
          <w:color w:val="FF0000"/>
          <w:sz w:val="22"/>
          <w:szCs w:val="22"/>
          <w:lang w:val="en-GB"/>
        </w:rPr>
        <w:t xml:space="preserve">How do I count the mothers and babies admitted on a Gynaecology-Obstetrics ward? </w:t>
      </w:r>
      <w:r>
        <w:rPr>
          <w:rFonts w:ascii="Calibri" w:hAnsi="Calibri"/>
          <w:b/>
          <w:bCs/>
          <w:color w:val="FF0000"/>
          <w:sz w:val="22"/>
          <w:szCs w:val="22"/>
          <w:u w:val="single"/>
          <w:lang w:val="en-GB"/>
        </w:rPr>
        <w:t>Which mothers and babies are included or excluded</w:t>
      </w:r>
      <w:r>
        <w:rPr>
          <w:rFonts w:ascii="Calibri" w:hAnsi="Calibri"/>
          <w:b/>
          <w:bCs/>
          <w:color w:val="FF0000"/>
          <w:sz w:val="22"/>
          <w:szCs w:val="22"/>
          <w:lang w:val="en-GB"/>
        </w:rPr>
        <w:t>?</w:t>
      </w:r>
    </w:p>
    <w:p w14:paraId="582F256F" w14:textId="77777777" w:rsidR="00DA5853" w:rsidRDefault="00DA5853" w:rsidP="00DA5853">
      <w:pPr>
        <w:rPr>
          <w:rFonts w:ascii="Calibri" w:hAnsi="Calibri"/>
          <w:sz w:val="22"/>
          <w:szCs w:val="22"/>
          <w:u w:val="single"/>
          <w:lang w:val="en-GB"/>
        </w:rPr>
      </w:pPr>
      <w:r>
        <w:rPr>
          <w:rFonts w:ascii="Calibri" w:hAnsi="Calibri"/>
          <w:sz w:val="22"/>
          <w:szCs w:val="22"/>
          <w:u w:val="single"/>
          <w:lang w:val="en-GB"/>
        </w:rPr>
        <w:t>Answer:</w:t>
      </w:r>
    </w:p>
    <w:p w14:paraId="23BC079D" w14:textId="77777777" w:rsidR="00DA5853" w:rsidRPr="008061D6" w:rsidRDefault="00DA5853" w:rsidP="00DA5853">
      <w:pPr>
        <w:rPr>
          <w:rFonts w:asciiTheme="minorHAnsi" w:hAnsiTheme="minorHAnsi"/>
          <w:color w:val="1F497D"/>
          <w:sz w:val="22"/>
          <w:szCs w:val="22"/>
          <w:lang w:val="en-GB"/>
        </w:rPr>
      </w:pPr>
      <w:r>
        <w:rPr>
          <w:rFonts w:ascii="Calibri" w:hAnsi="Calibri"/>
          <w:color w:val="1F497D"/>
          <w:sz w:val="22"/>
          <w:szCs w:val="22"/>
          <w:lang w:val="en-GB"/>
        </w:rPr>
        <w:t xml:space="preserve">A  mother may deliver polyclinic and might be discharged from the hospital within 24 hours after admission. These admissions (mother and child!) are to be considered as </w:t>
      </w:r>
      <w:r>
        <w:rPr>
          <w:rFonts w:ascii="Calibri" w:hAnsi="Calibri"/>
          <w:b/>
          <w:bCs/>
          <w:i/>
          <w:iCs/>
          <w:color w:val="1F497D"/>
          <w:sz w:val="22"/>
          <w:szCs w:val="22"/>
          <w:u w:val="single"/>
          <w:lang w:val="en-GB"/>
        </w:rPr>
        <w:t>day care admissions</w:t>
      </w:r>
      <w:r>
        <w:rPr>
          <w:rFonts w:ascii="Calibri" w:hAnsi="Calibri"/>
          <w:color w:val="1F497D"/>
          <w:sz w:val="22"/>
          <w:szCs w:val="22"/>
          <w:u w:val="single"/>
          <w:lang w:val="en-GB"/>
        </w:rPr>
        <w:t xml:space="preserve"> </w:t>
      </w:r>
      <w:r>
        <w:rPr>
          <w:rFonts w:ascii="Calibri" w:hAnsi="Calibri"/>
          <w:color w:val="1F497D"/>
          <w:sz w:val="22"/>
          <w:szCs w:val="22"/>
          <w:lang w:val="en-GB"/>
        </w:rPr>
        <w:t xml:space="preserve">and need to be </w:t>
      </w:r>
      <w:r>
        <w:rPr>
          <w:rFonts w:ascii="Calibri" w:hAnsi="Calibri"/>
          <w:b/>
          <w:bCs/>
          <w:i/>
          <w:iCs/>
          <w:color w:val="1F497D"/>
          <w:sz w:val="22"/>
          <w:szCs w:val="22"/>
          <w:u w:val="single"/>
          <w:lang w:val="en-GB"/>
        </w:rPr>
        <w:t>excluded from the survey</w:t>
      </w:r>
      <w:r>
        <w:rPr>
          <w:rFonts w:ascii="Calibri" w:hAnsi="Calibri"/>
          <w:color w:val="1F497D"/>
          <w:sz w:val="22"/>
          <w:szCs w:val="22"/>
          <w:lang w:val="en-GB"/>
        </w:rPr>
        <w:t xml:space="preserve"> because they are, following the protocol, defined as </w:t>
      </w:r>
      <w:r w:rsidRPr="008061D6">
        <w:rPr>
          <w:rFonts w:asciiTheme="minorHAnsi" w:hAnsiTheme="minorHAnsi"/>
          <w:color w:val="1F497D"/>
          <w:sz w:val="22"/>
          <w:szCs w:val="22"/>
          <w:lang w:val="en-GB"/>
        </w:rPr>
        <w:t>ambulatory care patients</w:t>
      </w:r>
      <w:r w:rsidR="00EE4DD4" w:rsidRPr="008061D6">
        <w:rPr>
          <w:rFonts w:asciiTheme="minorHAnsi" w:hAnsiTheme="minorHAnsi"/>
          <w:color w:val="1F497D"/>
          <w:sz w:val="22"/>
          <w:szCs w:val="22"/>
          <w:lang w:val="en-GB"/>
        </w:rPr>
        <w:t xml:space="preserve"> (day cases)</w:t>
      </w:r>
      <w:r w:rsidRPr="008061D6">
        <w:rPr>
          <w:rFonts w:asciiTheme="minorHAnsi" w:hAnsiTheme="minorHAnsi"/>
          <w:color w:val="1F497D"/>
          <w:sz w:val="22"/>
          <w:szCs w:val="22"/>
          <w:lang w:val="en-GB"/>
        </w:rPr>
        <w:t>.  </w:t>
      </w:r>
    </w:p>
    <w:p w14:paraId="7F7CE846" w14:textId="77777777" w:rsidR="00DA5853" w:rsidRPr="008061D6" w:rsidRDefault="00DA5853" w:rsidP="00DA5853">
      <w:pPr>
        <w:rPr>
          <w:rFonts w:asciiTheme="minorHAnsi" w:hAnsiTheme="minorHAnsi"/>
          <w:color w:val="1F497D"/>
          <w:sz w:val="22"/>
          <w:szCs w:val="22"/>
          <w:lang w:val="en-GB"/>
        </w:rPr>
      </w:pPr>
    </w:p>
    <w:p w14:paraId="75E7C840" w14:textId="77777777" w:rsidR="00DA5853" w:rsidRPr="008061D6" w:rsidRDefault="00DA5853" w:rsidP="00DA5853">
      <w:pPr>
        <w:rPr>
          <w:rFonts w:asciiTheme="minorHAnsi" w:hAnsiTheme="minorHAnsi"/>
          <w:color w:val="1F497D"/>
          <w:sz w:val="22"/>
          <w:szCs w:val="22"/>
          <w:lang w:val="en-GB"/>
        </w:rPr>
      </w:pPr>
      <w:r w:rsidRPr="008061D6">
        <w:rPr>
          <w:rFonts w:asciiTheme="minorHAnsi" w:hAnsiTheme="minorHAnsi"/>
          <w:color w:val="1F497D"/>
          <w:sz w:val="22"/>
          <w:szCs w:val="22"/>
          <w:lang w:val="en-GB"/>
        </w:rPr>
        <w:t>Remember also always the inclusion criteria as defined in protocol:</w:t>
      </w:r>
    </w:p>
    <w:p w14:paraId="57FA4525" w14:textId="77777777" w:rsidR="00DA5853" w:rsidRPr="008061D6" w:rsidRDefault="00DA5853" w:rsidP="00DA5853">
      <w:pPr>
        <w:pStyle w:val="ListParagraph"/>
        <w:numPr>
          <w:ilvl w:val="0"/>
          <w:numId w:val="2"/>
        </w:numPr>
        <w:rPr>
          <w:rFonts w:asciiTheme="minorHAnsi" w:hAnsiTheme="minorHAnsi"/>
          <w:color w:val="1F497D"/>
          <w:sz w:val="22"/>
          <w:szCs w:val="22"/>
          <w:lang w:val="en-GB"/>
        </w:rPr>
      </w:pPr>
      <w:r w:rsidRPr="008061D6">
        <w:rPr>
          <w:rFonts w:asciiTheme="minorHAnsi" w:hAnsiTheme="minorHAnsi"/>
          <w:color w:val="1F497D"/>
          <w:sz w:val="22"/>
          <w:szCs w:val="22"/>
          <w:lang w:val="en-GB"/>
        </w:rPr>
        <w:t>Include women who were admitted before 8am and of course still present at 8am. Women admitted after 8am are excluded and not counted in the denominator and n</w:t>
      </w:r>
      <w:r w:rsidR="003C556D">
        <w:rPr>
          <w:rFonts w:asciiTheme="minorHAnsi" w:hAnsiTheme="minorHAnsi"/>
          <w:color w:val="1F497D"/>
          <w:sz w:val="22"/>
          <w:szCs w:val="22"/>
          <w:lang w:val="en-GB"/>
        </w:rPr>
        <w:t>umera</w:t>
      </w:r>
      <w:r w:rsidRPr="008061D6">
        <w:rPr>
          <w:rFonts w:asciiTheme="minorHAnsi" w:hAnsiTheme="minorHAnsi"/>
          <w:color w:val="1F497D"/>
          <w:sz w:val="22"/>
          <w:szCs w:val="22"/>
          <w:lang w:val="en-GB"/>
        </w:rPr>
        <w:t xml:space="preserve">tor. </w:t>
      </w:r>
    </w:p>
    <w:p w14:paraId="373B8D0F" w14:textId="77777777" w:rsidR="00DA5853" w:rsidRDefault="00DA5853" w:rsidP="00DA5853">
      <w:pPr>
        <w:pStyle w:val="ListParagraph"/>
        <w:numPr>
          <w:ilvl w:val="0"/>
          <w:numId w:val="2"/>
        </w:numPr>
        <w:rPr>
          <w:rFonts w:asciiTheme="minorHAnsi" w:hAnsiTheme="minorHAnsi"/>
          <w:color w:val="1F497D"/>
          <w:sz w:val="22"/>
          <w:szCs w:val="22"/>
          <w:lang w:val="en-GB"/>
        </w:rPr>
      </w:pPr>
      <w:r w:rsidRPr="008061D6">
        <w:rPr>
          <w:rFonts w:asciiTheme="minorHAnsi" w:hAnsiTheme="minorHAnsi"/>
          <w:color w:val="1F497D"/>
          <w:sz w:val="22"/>
          <w:szCs w:val="22"/>
          <w:lang w:val="en-GB"/>
        </w:rPr>
        <w:t>Babies present on the ward before 8am are counted (if not defined as a day care admission!, see above), those born after 8am are excluded from the survey.</w:t>
      </w:r>
    </w:p>
    <w:p w14:paraId="029F5284" w14:textId="77777777" w:rsidR="008061D6" w:rsidRDefault="008061D6" w:rsidP="008061D6">
      <w:pPr>
        <w:rPr>
          <w:rFonts w:asciiTheme="minorHAnsi" w:hAnsiTheme="minorHAnsi"/>
          <w:color w:val="1F497D"/>
          <w:sz w:val="22"/>
          <w:szCs w:val="22"/>
          <w:lang w:val="en-GB"/>
        </w:rPr>
      </w:pPr>
    </w:p>
    <w:p w14:paraId="352D522B" w14:textId="77777777" w:rsidR="003331D8" w:rsidRPr="009F6D52" w:rsidRDefault="003331D8" w:rsidP="008F63C1">
      <w:pPr>
        <w:pStyle w:val="ListParagraph"/>
        <w:numPr>
          <w:ilvl w:val="0"/>
          <w:numId w:val="16"/>
        </w:numPr>
        <w:rPr>
          <w:rFonts w:asciiTheme="minorHAnsi" w:hAnsiTheme="minorHAnsi"/>
          <w:b/>
          <w:color w:val="215868" w:themeColor="accent5" w:themeShade="80"/>
          <w:sz w:val="22"/>
          <w:szCs w:val="22"/>
          <w:u w:val="single"/>
          <w:lang w:val="en-GB"/>
        </w:rPr>
      </w:pPr>
      <w:r w:rsidRPr="009F6D52">
        <w:rPr>
          <w:rFonts w:asciiTheme="minorHAnsi" w:hAnsiTheme="minorHAnsi"/>
          <w:b/>
          <w:color w:val="215868" w:themeColor="accent5" w:themeShade="80"/>
          <w:sz w:val="22"/>
          <w:szCs w:val="22"/>
          <w:u w:val="single"/>
          <w:lang w:val="en-GB"/>
        </w:rPr>
        <w:t>Question:</w:t>
      </w:r>
    </w:p>
    <w:p w14:paraId="26B608A7" w14:textId="77777777" w:rsidR="003331D8" w:rsidRDefault="003331D8" w:rsidP="003331D8">
      <w:pPr>
        <w:rPr>
          <w:rFonts w:asciiTheme="minorHAnsi" w:hAnsiTheme="minorHAnsi"/>
          <w:b/>
          <w:color w:val="FF0000"/>
          <w:sz w:val="22"/>
          <w:szCs w:val="22"/>
          <w:lang w:val="en-GB"/>
        </w:rPr>
      </w:pPr>
      <w:r w:rsidRPr="00A36B0F">
        <w:rPr>
          <w:rFonts w:asciiTheme="minorHAnsi" w:hAnsiTheme="minorHAnsi"/>
          <w:b/>
          <w:color w:val="FF0000"/>
          <w:sz w:val="22"/>
          <w:szCs w:val="22"/>
          <w:lang w:val="en-GB"/>
        </w:rPr>
        <w:t>The ward under surveillance on a particular day is completely occupied</w:t>
      </w:r>
      <w:r>
        <w:rPr>
          <w:rFonts w:asciiTheme="minorHAnsi" w:hAnsiTheme="minorHAnsi"/>
          <w:b/>
          <w:color w:val="FF0000"/>
          <w:sz w:val="22"/>
          <w:szCs w:val="22"/>
          <w:lang w:val="en-GB"/>
        </w:rPr>
        <w:t xml:space="preserve"> (bed</w:t>
      </w:r>
      <w:r w:rsidR="002137C8">
        <w:rPr>
          <w:rFonts w:asciiTheme="minorHAnsi" w:hAnsiTheme="minorHAnsi"/>
          <w:b/>
          <w:color w:val="FF0000"/>
          <w:sz w:val="22"/>
          <w:szCs w:val="22"/>
          <w:lang w:val="en-GB"/>
        </w:rPr>
        <w:t xml:space="preserve"> </w:t>
      </w:r>
      <w:r>
        <w:rPr>
          <w:rFonts w:asciiTheme="minorHAnsi" w:hAnsiTheme="minorHAnsi"/>
          <w:b/>
          <w:color w:val="FF0000"/>
          <w:sz w:val="22"/>
          <w:szCs w:val="22"/>
          <w:lang w:val="en-GB"/>
        </w:rPr>
        <w:t>occupation=100%)</w:t>
      </w:r>
      <w:r w:rsidRPr="00A36B0F">
        <w:rPr>
          <w:rFonts w:asciiTheme="minorHAnsi" w:hAnsiTheme="minorHAnsi"/>
          <w:b/>
          <w:color w:val="FF0000"/>
          <w:sz w:val="22"/>
          <w:szCs w:val="22"/>
          <w:lang w:val="en-GB"/>
        </w:rPr>
        <w:t>, and some patients</w:t>
      </w:r>
      <w:r>
        <w:rPr>
          <w:rFonts w:asciiTheme="minorHAnsi" w:hAnsiTheme="minorHAnsi"/>
          <w:b/>
          <w:color w:val="FF0000"/>
          <w:sz w:val="22"/>
          <w:szCs w:val="22"/>
          <w:lang w:val="en-GB"/>
        </w:rPr>
        <w:t>,</w:t>
      </w:r>
      <w:r w:rsidRPr="00A36B0F">
        <w:rPr>
          <w:rFonts w:asciiTheme="minorHAnsi" w:hAnsiTheme="minorHAnsi"/>
          <w:b/>
          <w:color w:val="FF0000"/>
          <w:sz w:val="22"/>
          <w:szCs w:val="22"/>
          <w:lang w:val="en-GB"/>
        </w:rPr>
        <w:t xml:space="preserve"> normally belonging to this ward</w:t>
      </w:r>
      <w:r>
        <w:rPr>
          <w:rFonts w:asciiTheme="minorHAnsi" w:hAnsiTheme="minorHAnsi"/>
          <w:b/>
          <w:color w:val="FF0000"/>
          <w:sz w:val="22"/>
          <w:szCs w:val="22"/>
          <w:lang w:val="en-GB"/>
        </w:rPr>
        <w:t>,</w:t>
      </w:r>
      <w:r w:rsidRPr="00A36B0F">
        <w:rPr>
          <w:rFonts w:asciiTheme="minorHAnsi" w:hAnsiTheme="minorHAnsi"/>
          <w:b/>
          <w:color w:val="FF0000"/>
          <w:sz w:val="22"/>
          <w:szCs w:val="22"/>
          <w:lang w:val="en-GB"/>
        </w:rPr>
        <w:t xml:space="preserve"> are admitted</w:t>
      </w:r>
      <w:r>
        <w:rPr>
          <w:rFonts w:asciiTheme="minorHAnsi" w:hAnsiTheme="minorHAnsi"/>
          <w:b/>
          <w:color w:val="FF0000"/>
          <w:sz w:val="22"/>
          <w:szCs w:val="22"/>
          <w:lang w:val="en-GB"/>
        </w:rPr>
        <w:t xml:space="preserve"> on</w:t>
      </w:r>
      <w:r w:rsidRPr="00A36B0F">
        <w:rPr>
          <w:rFonts w:asciiTheme="minorHAnsi" w:hAnsiTheme="minorHAnsi"/>
          <w:b/>
          <w:color w:val="FF0000"/>
          <w:sz w:val="22"/>
          <w:szCs w:val="22"/>
          <w:lang w:val="en-GB"/>
        </w:rPr>
        <w:t xml:space="preserve"> another ward. Do I also count these patients admitted on the other ward?</w:t>
      </w:r>
    </w:p>
    <w:p w14:paraId="3076AEA8" w14:textId="77777777" w:rsidR="003331D8" w:rsidRPr="00A36B0F" w:rsidRDefault="003331D8" w:rsidP="003331D8">
      <w:pPr>
        <w:rPr>
          <w:rFonts w:asciiTheme="minorHAnsi" w:hAnsiTheme="minorHAnsi"/>
          <w:b/>
          <w:color w:val="215868" w:themeColor="accent5" w:themeShade="80"/>
          <w:sz w:val="22"/>
          <w:szCs w:val="22"/>
          <w:u w:val="single"/>
          <w:lang w:val="en-GB"/>
        </w:rPr>
      </w:pPr>
      <w:r w:rsidRPr="00A36B0F">
        <w:rPr>
          <w:rFonts w:asciiTheme="minorHAnsi" w:hAnsiTheme="minorHAnsi"/>
          <w:b/>
          <w:color w:val="215868" w:themeColor="accent5" w:themeShade="80"/>
          <w:sz w:val="22"/>
          <w:szCs w:val="22"/>
          <w:u w:val="single"/>
          <w:lang w:val="en-GB"/>
        </w:rPr>
        <w:t>Answer:</w:t>
      </w:r>
    </w:p>
    <w:p w14:paraId="54174184" w14:textId="77777777" w:rsidR="003331D8" w:rsidRDefault="003331D8" w:rsidP="003331D8">
      <w:pPr>
        <w:rPr>
          <w:rFonts w:asciiTheme="minorHAnsi" w:hAnsiTheme="minorHAnsi"/>
          <w:color w:val="215868" w:themeColor="accent5" w:themeShade="80"/>
          <w:sz w:val="22"/>
          <w:szCs w:val="22"/>
          <w:lang w:val="en-GB"/>
        </w:rPr>
      </w:pPr>
      <w:r w:rsidRPr="00A65C9C">
        <w:rPr>
          <w:rFonts w:asciiTheme="minorHAnsi" w:hAnsiTheme="minorHAnsi"/>
          <w:b/>
          <w:color w:val="FF0000"/>
          <w:sz w:val="22"/>
          <w:szCs w:val="22"/>
          <w:lang w:val="en-GB"/>
        </w:rPr>
        <w:t>NO</w:t>
      </w:r>
      <w:r w:rsidRPr="00BC4D7C">
        <w:rPr>
          <w:rFonts w:asciiTheme="minorHAnsi" w:hAnsiTheme="minorHAnsi"/>
          <w:b/>
          <w:color w:val="215868" w:themeColor="accent5" w:themeShade="80"/>
          <w:sz w:val="22"/>
          <w:szCs w:val="22"/>
          <w:lang w:val="en-GB"/>
        </w:rPr>
        <w:t>,</w:t>
      </w:r>
      <w:r w:rsidRPr="00A36B0F">
        <w:rPr>
          <w:rFonts w:asciiTheme="minorHAnsi" w:hAnsiTheme="minorHAnsi"/>
          <w:color w:val="215868" w:themeColor="accent5" w:themeShade="80"/>
          <w:sz w:val="22"/>
          <w:szCs w:val="22"/>
          <w:lang w:val="en-GB"/>
        </w:rPr>
        <w:t xml:space="preserve"> only count the patients </w:t>
      </w:r>
      <w:r>
        <w:rPr>
          <w:rFonts w:asciiTheme="minorHAnsi" w:hAnsiTheme="minorHAnsi"/>
          <w:color w:val="215868" w:themeColor="accent5" w:themeShade="80"/>
          <w:sz w:val="22"/>
          <w:szCs w:val="22"/>
          <w:lang w:val="en-GB"/>
        </w:rPr>
        <w:t>(</w:t>
      </w:r>
      <w:r w:rsidRPr="00A36B0F">
        <w:rPr>
          <w:rFonts w:asciiTheme="minorHAnsi" w:hAnsiTheme="minorHAnsi"/>
          <w:color w:val="215868" w:themeColor="accent5" w:themeShade="80"/>
          <w:sz w:val="22"/>
          <w:szCs w:val="22"/>
          <w:lang w:val="en-GB"/>
        </w:rPr>
        <w:t>and beds</w:t>
      </w:r>
      <w:r>
        <w:rPr>
          <w:rFonts w:asciiTheme="minorHAnsi" w:hAnsiTheme="minorHAnsi"/>
          <w:color w:val="215868" w:themeColor="accent5" w:themeShade="80"/>
          <w:sz w:val="22"/>
          <w:szCs w:val="22"/>
          <w:lang w:val="en-GB"/>
        </w:rPr>
        <w:t>)</w:t>
      </w:r>
      <w:r w:rsidRPr="00A36B0F">
        <w:rPr>
          <w:rFonts w:asciiTheme="minorHAnsi" w:hAnsiTheme="minorHAnsi"/>
          <w:color w:val="215868" w:themeColor="accent5" w:themeShade="80"/>
          <w:sz w:val="22"/>
          <w:szCs w:val="22"/>
          <w:lang w:val="en-GB"/>
        </w:rPr>
        <w:t xml:space="preserve"> belonging to the ward </w:t>
      </w:r>
      <w:r>
        <w:rPr>
          <w:rFonts w:asciiTheme="minorHAnsi" w:hAnsiTheme="minorHAnsi"/>
          <w:color w:val="215868" w:themeColor="accent5" w:themeShade="80"/>
          <w:sz w:val="22"/>
          <w:szCs w:val="22"/>
          <w:lang w:val="en-GB"/>
        </w:rPr>
        <w:t>you are auditing</w:t>
      </w:r>
      <w:r w:rsidRPr="00A36B0F">
        <w:rPr>
          <w:rFonts w:asciiTheme="minorHAnsi" w:hAnsiTheme="minorHAnsi"/>
          <w:color w:val="215868" w:themeColor="accent5" w:themeShade="80"/>
          <w:sz w:val="22"/>
          <w:szCs w:val="22"/>
          <w:lang w:val="en-GB"/>
        </w:rPr>
        <w:t xml:space="preserve"> on the day of the PPS.  </w:t>
      </w:r>
      <w:r>
        <w:rPr>
          <w:rFonts w:asciiTheme="minorHAnsi" w:hAnsiTheme="minorHAnsi"/>
          <w:color w:val="215868" w:themeColor="accent5" w:themeShade="80"/>
          <w:sz w:val="22"/>
          <w:szCs w:val="22"/>
          <w:lang w:val="en-GB"/>
        </w:rPr>
        <w:t>Look at the ‘real situation’ of the particular ward on the day of the PPS.</w:t>
      </w:r>
    </w:p>
    <w:p w14:paraId="1B3940AB" w14:textId="77777777" w:rsidR="003C556D" w:rsidRPr="00A36B0F" w:rsidRDefault="003C556D" w:rsidP="003331D8">
      <w:pPr>
        <w:rPr>
          <w:rFonts w:asciiTheme="minorHAnsi" w:hAnsiTheme="minorHAnsi"/>
          <w:color w:val="215868" w:themeColor="accent5" w:themeShade="80"/>
          <w:sz w:val="22"/>
          <w:szCs w:val="22"/>
          <w:lang w:val="en-GB"/>
        </w:rPr>
      </w:pPr>
    </w:p>
    <w:p w14:paraId="7E72A02E" w14:textId="77777777" w:rsidR="003331D8" w:rsidRPr="00E41D49" w:rsidRDefault="003331D8" w:rsidP="008F63C1">
      <w:pPr>
        <w:pStyle w:val="PlainText"/>
        <w:numPr>
          <w:ilvl w:val="0"/>
          <w:numId w:val="16"/>
        </w:numPr>
        <w:rPr>
          <w:rFonts w:asciiTheme="minorHAnsi" w:hAnsiTheme="minorHAnsi"/>
          <w:b/>
          <w:color w:val="215868" w:themeColor="accent5" w:themeShade="80"/>
          <w:sz w:val="22"/>
          <w:szCs w:val="22"/>
          <w:u w:val="single"/>
        </w:rPr>
      </w:pPr>
      <w:r w:rsidRPr="00E41D49">
        <w:rPr>
          <w:rFonts w:asciiTheme="minorHAnsi" w:hAnsiTheme="minorHAnsi"/>
          <w:b/>
          <w:color w:val="215868" w:themeColor="accent5" w:themeShade="80"/>
          <w:sz w:val="22"/>
          <w:szCs w:val="22"/>
          <w:u w:val="single"/>
        </w:rPr>
        <w:t>Question:</w:t>
      </w:r>
    </w:p>
    <w:p w14:paraId="0E781088" w14:textId="77777777" w:rsidR="003331D8" w:rsidRDefault="003331D8" w:rsidP="003331D8">
      <w:pPr>
        <w:pStyle w:val="PlainText"/>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 xml:space="preserve">Should also </w:t>
      </w:r>
      <w:r w:rsidRPr="00E41D49">
        <w:rPr>
          <w:rFonts w:asciiTheme="minorHAnsi" w:hAnsiTheme="minorHAnsi"/>
          <w:b/>
          <w:color w:val="FF0000"/>
          <w:sz w:val="22"/>
          <w:szCs w:val="22"/>
        </w:rPr>
        <w:t>psychiatric wards and cases</w:t>
      </w:r>
      <w:r w:rsidRPr="00E41D49">
        <w:rPr>
          <w:rFonts w:asciiTheme="minorHAnsi" w:hAnsiTheme="minorHAnsi"/>
          <w:color w:val="FF0000"/>
          <w:sz w:val="22"/>
          <w:szCs w:val="22"/>
        </w:rPr>
        <w:t xml:space="preserve"> </w:t>
      </w:r>
      <w:r>
        <w:rPr>
          <w:rFonts w:asciiTheme="minorHAnsi" w:hAnsiTheme="minorHAnsi"/>
          <w:color w:val="215868" w:themeColor="accent5" w:themeShade="80"/>
          <w:sz w:val="22"/>
          <w:szCs w:val="22"/>
        </w:rPr>
        <w:t>be included ?</w:t>
      </w:r>
    </w:p>
    <w:p w14:paraId="2F1EE2C9" w14:textId="77777777" w:rsidR="003331D8" w:rsidRPr="00E41D49" w:rsidRDefault="003331D8" w:rsidP="003331D8">
      <w:pPr>
        <w:pStyle w:val="PlainText"/>
        <w:rPr>
          <w:rFonts w:asciiTheme="minorHAnsi" w:hAnsiTheme="minorHAnsi"/>
          <w:b/>
          <w:color w:val="215868" w:themeColor="accent5" w:themeShade="80"/>
          <w:sz w:val="22"/>
          <w:szCs w:val="22"/>
          <w:u w:val="single"/>
        </w:rPr>
      </w:pPr>
      <w:r w:rsidRPr="00E41D49">
        <w:rPr>
          <w:rFonts w:asciiTheme="minorHAnsi" w:hAnsiTheme="minorHAnsi"/>
          <w:b/>
          <w:color w:val="215868" w:themeColor="accent5" w:themeShade="80"/>
          <w:sz w:val="22"/>
          <w:szCs w:val="22"/>
          <w:u w:val="single"/>
        </w:rPr>
        <w:t>Answer:</w:t>
      </w:r>
    </w:p>
    <w:p w14:paraId="4EEF0765" w14:textId="77777777" w:rsidR="003331D8" w:rsidRPr="009009BE" w:rsidRDefault="003331D8" w:rsidP="003331D8">
      <w:pPr>
        <w:rPr>
          <w:rFonts w:asciiTheme="minorHAnsi" w:hAnsiTheme="minorHAnsi" w:cstheme="minorBidi"/>
          <w:color w:val="1F497D" w:themeColor="dark2"/>
          <w:sz w:val="22"/>
          <w:szCs w:val="22"/>
          <w:lang w:val="en-GB"/>
        </w:rPr>
      </w:pPr>
      <w:r w:rsidRPr="009009BE">
        <w:rPr>
          <w:rFonts w:asciiTheme="minorHAnsi" w:hAnsiTheme="minorHAnsi" w:cstheme="minorBidi"/>
          <w:color w:val="1F497D" w:themeColor="dark2"/>
          <w:sz w:val="22"/>
          <w:szCs w:val="22"/>
          <w:lang w:val="en-GB"/>
        </w:rPr>
        <w:lastRenderedPageBreak/>
        <w:t xml:space="preserve">YES, include also the psychiatric wards/cases; encode as AMW (adult medical ward). In the </w:t>
      </w:r>
      <w:r w:rsidR="00EE1EB7">
        <w:rPr>
          <w:rFonts w:asciiTheme="minorHAnsi" w:hAnsiTheme="minorHAnsi" w:cstheme="minorBidi"/>
          <w:color w:val="1F497D" w:themeColor="dark2"/>
          <w:sz w:val="22"/>
          <w:szCs w:val="22"/>
          <w:lang w:val="en-GB"/>
        </w:rPr>
        <w:t>“</w:t>
      </w:r>
      <w:r w:rsidRPr="009009BE">
        <w:rPr>
          <w:rFonts w:asciiTheme="minorHAnsi" w:hAnsiTheme="minorHAnsi" w:cstheme="minorBidi"/>
          <w:color w:val="1F497D" w:themeColor="dark2"/>
          <w:sz w:val="22"/>
          <w:szCs w:val="22"/>
          <w:lang w:val="en-GB"/>
        </w:rPr>
        <w:t>ward name</w:t>
      </w:r>
      <w:r w:rsidR="00EE1EB7">
        <w:rPr>
          <w:rFonts w:asciiTheme="minorHAnsi" w:hAnsiTheme="minorHAnsi" w:cstheme="minorBidi"/>
          <w:color w:val="1F497D" w:themeColor="dark2"/>
          <w:sz w:val="22"/>
          <w:szCs w:val="22"/>
          <w:lang w:val="en-GB"/>
        </w:rPr>
        <w:t>”</w:t>
      </w:r>
      <w:r w:rsidRPr="009009BE">
        <w:rPr>
          <w:rFonts w:asciiTheme="minorHAnsi" w:hAnsiTheme="minorHAnsi" w:cstheme="minorBidi"/>
          <w:color w:val="1F497D" w:themeColor="dark2"/>
          <w:sz w:val="22"/>
          <w:szCs w:val="22"/>
          <w:lang w:val="en-GB"/>
        </w:rPr>
        <w:t xml:space="preserve">, specify </w:t>
      </w:r>
      <w:r w:rsidR="00EE1EB7">
        <w:rPr>
          <w:rFonts w:asciiTheme="minorHAnsi" w:hAnsiTheme="minorHAnsi" w:cstheme="minorBidi"/>
          <w:color w:val="1F497D" w:themeColor="dark2"/>
          <w:sz w:val="22"/>
          <w:szCs w:val="22"/>
          <w:lang w:val="en-GB"/>
        </w:rPr>
        <w:t xml:space="preserve">preferably </w:t>
      </w:r>
      <w:r w:rsidRPr="009009BE">
        <w:rPr>
          <w:rFonts w:asciiTheme="minorHAnsi" w:hAnsiTheme="minorHAnsi" w:cstheme="minorBidi"/>
          <w:color w:val="1F497D" w:themeColor="dark2"/>
          <w:sz w:val="22"/>
          <w:szCs w:val="22"/>
          <w:lang w:val="en-GB"/>
        </w:rPr>
        <w:t>as a psychiatric</w:t>
      </w:r>
      <w:r w:rsidR="00EE1EB7">
        <w:rPr>
          <w:rFonts w:asciiTheme="minorHAnsi" w:hAnsiTheme="minorHAnsi" w:cstheme="minorBidi"/>
          <w:color w:val="1F497D" w:themeColor="dark2"/>
          <w:sz w:val="22"/>
          <w:szCs w:val="22"/>
          <w:lang w:val="en-GB"/>
        </w:rPr>
        <w:t xml:space="preserve"> ward</w:t>
      </w:r>
      <w:r w:rsidRPr="009009BE">
        <w:rPr>
          <w:rFonts w:asciiTheme="minorHAnsi" w:hAnsiTheme="minorHAnsi" w:cstheme="minorBidi"/>
          <w:color w:val="1F497D" w:themeColor="dark2"/>
          <w:sz w:val="22"/>
          <w:szCs w:val="22"/>
          <w:lang w:val="en-GB"/>
        </w:rPr>
        <w:t>. Whenever you want to analyse your data afterwards, you will then be able to e.g. consider this ward differently as appropriate.</w:t>
      </w:r>
    </w:p>
    <w:p w14:paraId="42FB8761" w14:textId="77777777" w:rsidR="003331D8" w:rsidRPr="009009BE" w:rsidRDefault="003331D8" w:rsidP="003331D8">
      <w:pPr>
        <w:rPr>
          <w:rFonts w:asciiTheme="minorHAnsi" w:hAnsiTheme="minorHAnsi" w:cstheme="minorBidi"/>
          <w:color w:val="1F497D" w:themeColor="dark2"/>
          <w:sz w:val="22"/>
          <w:szCs w:val="22"/>
          <w:lang w:val="en-GB"/>
        </w:rPr>
      </w:pPr>
    </w:p>
    <w:p w14:paraId="46857E56" w14:textId="77777777" w:rsidR="003331D8" w:rsidRPr="009009BE" w:rsidRDefault="003331D8" w:rsidP="008F63C1">
      <w:pPr>
        <w:pStyle w:val="PlainText"/>
        <w:numPr>
          <w:ilvl w:val="0"/>
          <w:numId w:val="16"/>
        </w:numPr>
        <w:rPr>
          <w:rFonts w:asciiTheme="minorHAnsi" w:hAnsiTheme="minorHAnsi"/>
          <w:b/>
          <w:color w:val="215868" w:themeColor="accent5" w:themeShade="80"/>
          <w:sz w:val="22"/>
          <w:szCs w:val="22"/>
          <w:u w:val="single"/>
        </w:rPr>
      </w:pPr>
      <w:r w:rsidRPr="009009BE">
        <w:rPr>
          <w:rFonts w:asciiTheme="minorHAnsi" w:hAnsiTheme="minorHAnsi"/>
          <w:b/>
          <w:color w:val="215868" w:themeColor="accent5" w:themeShade="80"/>
          <w:sz w:val="22"/>
          <w:szCs w:val="22"/>
          <w:u w:val="single"/>
        </w:rPr>
        <w:t>Question:</w:t>
      </w:r>
    </w:p>
    <w:p w14:paraId="0A4C8AE1" w14:textId="77777777" w:rsidR="003331D8" w:rsidRPr="009009BE" w:rsidRDefault="003331D8" w:rsidP="003331D8">
      <w:pPr>
        <w:rPr>
          <w:rFonts w:asciiTheme="minorHAnsi" w:hAnsiTheme="minorHAnsi" w:cstheme="minorBidi"/>
          <w:color w:val="1F497D" w:themeColor="dark2"/>
          <w:sz w:val="22"/>
          <w:szCs w:val="22"/>
          <w:lang w:val="en-GB"/>
        </w:rPr>
      </w:pPr>
      <w:r w:rsidRPr="009009BE">
        <w:rPr>
          <w:rFonts w:asciiTheme="minorHAnsi" w:hAnsiTheme="minorHAnsi"/>
          <w:color w:val="1F497D"/>
          <w:sz w:val="22"/>
          <w:szCs w:val="22"/>
          <w:lang w:val="en-GB"/>
        </w:rPr>
        <w:t xml:space="preserve">How should I define and encode a </w:t>
      </w:r>
      <w:r w:rsidRPr="009009BE">
        <w:rPr>
          <w:rFonts w:asciiTheme="minorHAnsi" w:hAnsiTheme="minorHAnsi"/>
          <w:b/>
          <w:color w:val="FF0000"/>
          <w:sz w:val="22"/>
          <w:szCs w:val="22"/>
          <w:lang w:val="en-GB"/>
        </w:rPr>
        <w:t>Coronary Care Unit (CCU).</w:t>
      </w:r>
    </w:p>
    <w:p w14:paraId="357880DA" w14:textId="77777777" w:rsidR="003331D8" w:rsidRPr="009009BE" w:rsidRDefault="003331D8" w:rsidP="003331D8">
      <w:pPr>
        <w:pStyle w:val="PlainText"/>
        <w:rPr>
          <w:rFonts w:asciiTheme="minorHAnsi" w:hAnsiTheme="minorHAnsi"/>
          <w:b/>
          <w:color w:val="215868" w:themeColor="accent5" w:themeShade="80"/>
          <w:sz w:val="22"/>
          <w:szCs w:val="22"/>
          <w:u w:val="single"/>
        </w:rPr>
      </w:pPr>
      <w:r w:rsidRPr="009009BE">
        <w:rPr>
          <w:rFonts w:asciiTheme="minorHAnsi" w:hAnsiTheme="minorHAnsi"/>
          <w:b/>
          <w:color w:val="215868" w:themeColor="accent5" w:themeShade="80"/>
          <w:sz w:val="22"/>
          <w:szCs w:val="22"/>
          <w:u w:val="single"/>
        </w:rPr>
        <w:t>Answer:</w:t>
      </w:r>
    </w:p>
    <w:p w14:paraId="6AF3FDFD" w14:textId="77777777" w:rsidR="003331D8" w:rsidRDefault="003331D8" w:rsidP="003331D8">
      <w:pPr>
        <w:rPr>
          <w:rFonts w:asciiTheme="minorHAnsi" w:hAnsiTheme="minorHAnsi"/>
          <w:color w:val="1F497D"/>
          <w:sz w:val="22"/>
          <w:szCs w:val="22"/>
          <w:lang w:val="en-GB"/>
        </w:rPr>
      </w:pPr>
      <w:r>
        <w:rPr>
          <w:rFonts w:asciiTheme="minorHAnsi" w:hAnsiTheme="minorHAnsi"/>
          <w:color w:val="1F497D"/>
          <w:sz w:val="22"/>
          <w:szCs w:val="22"/>
          <w:lang w:val="en-GB"/>
        </w:rPr>
        <w:t>Encoding the</w:t>
      </w:r>
      <w:r w:rsidRPr="009009BE">
        <w:rPr>
          <w:rFonts w:asciiTheme="minorHAnsi" w:hAnsiTheme="minorHAnsi"/>
          <w:color w:val="1F497D"/>
          <w:sz w:val="22"/>
          <w:szCs w:val="22"/>
          <w:lang w:val="en-GB"/>
        </w:rPr>
        <w:t xml:space="preserve"> </w:t>
      </w:r>
      <w:r w:rsidRPr="00CF42E6">
        <w:rPr>
          <w:rFonts w:asciiTheme="minorHAnsi" w:hAnsiTheme="minorHAnsi"/>
          <w:b/>
          <w:color w:val="FF0000"/>
          <w:sz w:val="22"/>
          <w:szCs w:val="22"/>
          <w:lang w:val="en-GB"/>
        </w:rPr>
        <w:t xml:space="preserve">CCU </w:t>
      </w:r>
      <w:r w:rsidRPr="009009BE">
        <w:rPr>
          <w:rFonts w:asciiTheme="minorHAnsi" w:hAnsiTheme="minorHAnsi"/>
          <w:color w:val="1F497D"/>
          <w:sz w:val="22"/>
          <w:szCs w:val="22"/>
          <w:lang w:val="en-GB"/>
        </w:rPr>
        <w:t xml:space="preserve">depends on the level of service offered. </w:t>
      </w:r>
    </w:p>
    <w:p w14:paraId="2D63C819" w14:textId="77777777" w:rsidR="003331D8" w:rsidRDefault="003331D8" w:rsidP="00264521">
      <w:pPr>
        <w:pStyle w:val="ListParagraph"/>
        <w:numPr>
          <w:ilvl w:val="0"/>
          <w:numId w:val="4"/>
        </w:numPr>
        <w:rPr>
          <w:rFonts w:asciiTheme="minorHAnsi" w:hAnsiTheme="minorHAnsi"/>
          <w:color w:val="1F497D"/>
          <w:sz w:val="22"/>
          <w:szCs w:val="22"/>
          <w:lang w:val="en-GB"/>
        </w:rPr>
      </w:pPr>
      <w:r w:rsidRPr="009009BE">
        <w:rPr>
          <w:rFonts w:asciiTheme="minorHAnsi" w:hAnsiTheme="minorHAnsi"/>
          <w:color w:val="1F497D"/>
          <w:sz w:val="22"/>
          <w:szCs w:val="22"/>
          <w:lang w:val="en-GB"/>
        </w:rPr>
        <w:t xml:space="preserve">If it is a slightly more caring ‘general cardiac medical ward’’ with  (some) monitored beds it is medical. </w:t>
      </w:r>
      <w:r>
        <w:rPr>
          <w:rFonts w:asciiTheme="minorHAnsi" w:hAnsiTheme="minorHAnsi"/>
          <w:color w:val="1F497D"/>
          <w:sz w:val="22"/>
          <w:szCs w:val="22"/>
          <w:lang w:val="en-GB"/>
        </w:rPr>
        <w:t xml:space="preserve">Encode as an </w:t>
      </w:r>
      <w:r w:rsidRPr="009009BE">
        <w:rPr>
          <w:rFonts w:asciiTheme="minorHAnsi" w:hAnsiTheme="minorHAnsi"/>
          <w:b/>
          <w:color w:val="1F497D"/>
          <w:sz w:val="22"/>
          <w:szCs w:val="22"/>
          <w:lang w:val="en-GB"/>
        </w:rPr>
        <w:t>AMW</w:t>
      </w:r>
      <w:r>
        <w:rPr>
          <w:rFonts w:asciiTheme="minorHAnsi" w:hAnsiTheme="minorHAnsi"/>
          <w:color w:val="1F497D"/>
          <w:sz w:val="22"/>
          <w:szCs w:val="22"/>
          <w:lang w:val="en-GB"/>
        </w:rPr>
        <w:t xml:space="preserve"> (Adult Medical Ward) </w:t>
      </w:r>
      <w:r w:rsidRPr="009009BE">
        <w:rPr>
          <w:rFonts w:asciiTheme="minorHAnsi" w:hAnsiTheme="minorHAnsi"/>
          <w:b/>
          <w:color w:val="1F497D"/>
          <w:sz w:val="22"/>
          <w:szCs w:val="22"/>
          <w:lang w:val="en-GB"/>
        </w:rPr>
        <w:t>with activity Medicine</w:t>
      </w:r>
      <w:r>
        <w:rPr>
          <w:rFonts w:asciiTheme="minorHAnsi" w:hAnsiTheme="minorHAnsi"/>
          <w:color w:val="1F497D"/>
          <w:sz w:val="22"/>
          <w:szCs w:val="22"/>
          <w:lang w:val="en-GB"/>
        </w:rPr>
        <w:t xml:space="preserve">. </w:t>
      </w:r>
    </w:p>
    <w:p w14:paraId="68004437" w14:textId="77777777" w:rsidR="003331D8" w:rsidRPr="009009BE" w:rsidRDefault="003331D8" w:rsidP="00264521">
      <w:pPr>
        <w:pStyle w:val="ListParagraph"/>
        <w:numPr>
          <w:ilvl w:val="0"/>
          <w:numId w:val="4"/>
        </w:numPr>
        <w:rPr>
          <w:rFonts w:asciiTheme="minorHAnsi" w:hAnsiTheme="minorHAnsi"/>
          <w:color w:val="1F497D"/>
          <w:sz w:val="22"/>
          <w:szCs w:val="22"/>
          <w:lang w:val="en-GB"/>
        </w:rPr>
      </w:pPr>
      <w:r w:rsidRPr="009009BE">
        <w:rPr>
          <w:rFonts w:asciiTheme="minorHAnsi" w:hAnsiTheme="minorHAnsi"/>
          <w:color w:val="1F497D"/>
          <w:sz w:val="22"/>
          <w:szCs w:val="22"/>
          <w:lang w:val="en-GB"/>
        </w:rPr>
        <w:t xml:space="preserve">If </w:t>
      </w:r>
      <w:r>
        <w:rPr>
          <w:rFonts w:asciiTheme="minorHAnsi" w:hAnsiTheme="minorHAnsi"/>
          <w:color w:val="1F497D"/>
          <w:sz w:val="22"/>
          <w:szCs w:val="22"/>
          <w:lang w:val="en-GB"/>
        </w:rPr>
        <w:t xml:space="preserve">the ward </w:t>
      </w:r>
      <w:r w:rsidRPr="009009BE">
        <w:rPr>
          <w:rFonts w:asciiTheme="minorHAnsi" w:hAnsiTheme="minorHAnsi"/>
          <w:color w:val="1F497D"/>
          <w:sz w:val="22"/>
          <w:szCs w:val="22"/>
          <w:lang w:val="en-GB"/>
        </w:rPr>
        <w:t>has a doctor at all times and the nurse to patient ratio is 1:3 or better (1:2 or 1:1) then it is an adult-ICU</w:t>
      </w:r>
      <w:r>
        <w:rPr>
          <w:rFonts w:asciiTheme="minorHAnsi" w:hAnsiTheme="minorHAnsi"/>
          <w:color w:val="1F497D"/>
          <w:sz w:val="22"/>
          <w:szCs w:val="22"/>
          <w:lang w:val="en-GB"/>
        </w:rPr>
        <w:t xml:space="preserve">. Encode as </w:t>
      </w:r>
      <w:r w:rsidRPr="009009BE">
        <w:rPr>
          <w:rFonts w:asciiTheme="minorHAnsi" w:hAnsiTheme="minorHAnsi"/>
          <w:b/>
          <w:color w:val="1F497D"/>
          <w:sz w:val="22"/>
          <w:szCs w:val="22"/>
          <w:lang w:val="en-GB"/>
        </w:rPr>
        <w:t>AICU</w:t>
      </w:r>
      <w:r>
        <w:rPr>
          <w:rFonts w:asciiTheme="minorHAnsi" w:hAnsiTheme="minorHAnsi"/>
          <w:color w:val="1F497D"/>
          <w:sz w:val="22"/>
          <w:szCs w:val="22"/>
          <w:lang w:val="en-GB"/>
        </w:rPr>
        <w:t xml:space="preserve"> (Adult Intensive Care Unit) </w:t>
      </w:r>
      <w:r w:rsidRPr="009009BE">
        <w:rPr>
          <w:rFonts w:asciiTheme="minorHAnsi" w:hAnsiTheme="minorHAnsi"/>
          <w:b/>
          <w:color w:val="1F497D"/>
          <w:sz w:val="22"/>
          <w:szCs w:val="22"/>
          <w:lang w:val="en-GB"/>
        </w:rPr>
        <w:t>with activity Intensive Care</w:t>
      </w:r>
      <w:r>
        <w:rPr>
          <w:rFonts w:asciiTheme="minorHAnsi" w:hAnsiTheme="minorHAnsi"/>
          <w:color w:val="1F497D"/>
          <w:sz w:val="22"/>
          <w:szCs w:val="22"/>
          <w:lang w:val="en-GB"/>
        </w:rPr>
        <w:t>.</w:t>
      </w:r>
    </w:p>
    <w:p w14:paraId="6D45E9B7" w14:textId="77777777" w:rsidR="003331D8" w:rsidRDefault="003331D8" w:rsidP="008061D6">
      <w:pPr>
        <w:rPr>
          <w:rFonts w:asciiTheme="minorHAnsi" w:hAnsiTheme="minorHAnsi"/>
          <w:b/>
          <w:color w:val="215868" w:themeColor="accent5" w:themeShade="80"/>
          <w:sz w:val="22"/>
          <w:szCs w:val="22"/>
          <w:u w:val="single"/>
          <w:lang w:val="en-GB"/>
        </w:rPr>
      </w:pPr>
    </w:p>
    <w:p w14:paraId="2E23F55C" w14:textId="77777777" w:rsidR="003331D8" w:rsidRPr="006A2E8A" w:rsidRDefault="003331D8" w:rsidP="008F63C1">
      <w:pPr>
        <w:pStyle w:val="PlainText"/>
        <w:numPr>
          <w:ilvl w:val="0"/>
          <w:numId w:val="16"/>
        </w:numPr>
        <w:jc w:val="both"/>
        <w:rPr>
          <w:rFonts w:asciiTheme="minorHAnsi" w:hAnsiTheme="minorHAnsi" w:cs="Calibri"/>
          <w:b/>
          <w:color w:val="215868" w:themeColor="accent5" w:themeShade="80"/>
          <w:sz w:val="22"/>
          <w:szCs w:val="22"/>
          <w:lang w:val="en-US"/>
        </w:rPr>
      </w:pPr>
      <w:r w:rsidRPr="006A2E8A">
        <w:rPr>
          <w:rFonts w:asciiTheme="minorHAnsi" w:hAnsiTheme="minorHAnsi" w:cs="Calibri"/>
          <w:b/>
          <w:color w:val="215868" w:themeColor="accent5" w:themeShade="80"/>
          <w:sz w:val="22"/>
          <w:szCs w:val="22"/>
          <w:u w:val="single"/>
          <w:lang w:val="en-US"/>
        </w:rPr>
        <w:t>Question:</w:t>
      </w:r>
      <w:r w:rsidRPr="006A2E8A">
        <w:rPr>
          <w:rFonts w:asciiTheme="minorHAnsi" w:hAnsiTheme="minorHAnsi" w:cs="Calibri"/>
          <w:b/>
          <w:color w:val="215868" w:themeColor="accent5" w:themeShade="80"/>
          <w:sz w:val="22"/>
          <w:szCs w:val="22"/>
          <w:lang w:val="en-US"/>
        </w:rPr>
        <w:t xml:space="preserve"> </w:t>
      </w:r>
    </w:p>
    <w:p w14:paraId="3488A935" w14:textId="77777777" w:rsidR="003331D8" w:rsidRPr="006A2E8A" w:rsidRDefault="003331D8" w:rsidP="003331D8">
      <w:pPr>
        <w:pStyle w:val="PlainText"/>
        <w:jc w:val="both"/>
        <w:rPr>
          <w:rFonts w:asciiTheme="minorHAnsi" w:hAnsiTheme="minorHAnsi" w:cs="Calibri"/>
          <w:color w:val="215868" w:themeColor="accent5" w:themeShade="80"/>
          <w:sz w:val="22"/>
          <w:szCs w:val="22"/>
        </w:rPr>
      </w:pPr>
      <w:r w:rsidRPr="006A2E8A">
        <w:rPr>
          <w:rFonts w:asciiTheme="minorHAnsi" w:hAnsiTheme="minorHAnsi" w:cs="Calibri"/>
          <w:color w:val="215868" w:themeColor="accent5" w:themeShade="80"/>
          <w:sz w:val="22"/>
          <w:szCs w:val="22"/>
          <w:lang w:val="en-US"/>
        </w:rPr>
        <w:t>Are patients</w:t>
      </w:r>
      <w:r w:rsidRPr="006A2E8A">
        <w:rPr>
          <w:rFonts w:asciiTheme="minorHAnsi" w:hAnsiTheme="minorHAnsi" w:cs="Calibri"/>
          <w:color w:val="215868" w:themeColor="accent5" w:themeShade="80"/>
          <w:sz w:val="22"/>
          <w:szCs w:val="22"/>
        </w:rPr>
        <w:t xml:space="preserve"> under </w:t>
      </w:r>
      <w:r w:rsidRPr="00884624">
        <w:rPr>
          <w:rFonts w:asciiTheme="minorHAnsi" w:hAnsiTheme="minorHAnsi" w:cs="Calibri"/>
          <w:b/>
          <w:color w:val="FF0000"/>
          <w:sz w:val="22"/>
          <w:szCs w:val="22"/>
        </w:rPr>
        <w:t>hospital-at-home care</w:t>
      </w:r>
      <w:r w:rsidRPr="00884624">
        <w:rPr>
          <w:rFonts w:asciiTheme="minorHAnsi" w:hAnsiTheme="minorHAnsi" w:cs="Calibri"/>
          <w:sz w:val="22"/>
          <w:szCs w:val="22"/>
        </w:rPr>
        <w:t xml:space="preserve"> </w:t>
      </w:r>
      <w:r w:rsidRPr="00E93BD3">
        <w:rPr>
          <w:rFonts w:asciiTheme="minorHAnsi" w:hAnsiTheme="minorHAnsi" w:cs="Calibri"/>
          <w:b/>
          <w:color w:val="FF0000"/>
          <w:sz w:val="22"/>
          <w:szCs w:val="22"/>
        </w:rPr>
        <w:t>or receiving Outpatient Parenteral (iv) Antibiotic Therapy (OPAT),</w:t>
      </w:r>
      <w:r w:rsidRPr="00884624">
        <w:rPr>
          <w:rFonts w:asciiTheme="minorHAnsi" w:hAnsiTheme="minorHAnsi" w:cs="Calibri"/>
          <w:sz w:val="22"/>
          <w:szCs w:val="22"/>
        </w:rPr>
        <w:t xml:space="preserve"> </w:t>
      </w:r>
      <w:r w:rsidRPr="006A2E8A">
        <w:rPr>
          <w:rFonts w:asciiTheme="minorHAnsi" w:hAnsiTheme="minorHAnsi" w:cs="Calibri"/>
          <w:color w:val="215868" w:themeColor="accent5" w:themeShade="80"/>
          <w:sz w:val="22"/>
          <w:szCs w:val="22"/>
        </w:rPr>
        <w:t>to be counted as inpatients and consequently counted for surveillance?  This means that a nurse goes to their home to give them their IV antibiotics. They are reviewed in the hospital e.g. weekly, but are not re-admitted.</w:t>
      </w:r>
    </w:p>
    <w:p w14:paraId="79D02779" w14:textId="77777777" w:rsidR="003331D8" w:rsidRPr="006A2E8A" w:rsidRDefault="003331D8" w:rsidP="003331D8">
      <w:pPr>
        <w:pStyle w:val="PlainText"/>
        <w:jc w:val="both"/>
        <w:rPr>
          <w:rFonts w:asciiTheme="minorHAnsi" w:hAnsiTheme="minorHAnsi" w:cs="Calibri"/>
          <w:b/>
          <w:color w:val="215868" w:themeColor="accent5" w:themeShade="80"/>
          <w:sz w:val="22"/>
          <w:szCs w:val="22"/>
          <w:lang w:val="en-US"/>
        </w:rPr>
      </w:pPr>
      <w:r w:rsidRPr="006A2E8A">
        <w:rPr>
          <w:rFonts w:asciiTheme="minorHAnsi" w:hAnsiTheme="minorHAnsi" w:cs="Calibri"/>
          <w:b/>
          <w:color w:val="215868" w:themeColor="accent5" w:themeShade="80"/>
          <w:sz w:val="22"/>
          <w:szCs w:val="22"/>
          <w:u w:val="single"/>
          <w:lang w:val="en-US"/>
        </w:rPr>
        <w:t>Answer</w:t>
      </w:r>
      <w:r w:rsidRPr="006A2E8A">
        <w:rPr>
          <w:rFonts w:asciiTheme="minorHAnsi" w:hAnsiTheme="minorHAnsi" w:cs="Calibri"/>
          <w:b/>
          <w:color w:val="215868" w:themeColor="accent5" w:themeShade="80"/>
          <w:sz w:val="22"/>
          <w:szCs w:val="22"/>
          <w:lang w:val="en-US"/>
        </w:rPr>
        <w:t xml:space="preserve">:  </w:t>
      </w:r>
    </w:p>
    <w:p w14:paraId="41874943" w14:textId="77777777" w:rsidR="003331D8" w:rsidRPr="00A9474B" w:rsidRDefault="003331D8" w:rsidP="00A9474B">
      <w:pPr>
        <w:pStyle w:val="PlainText"/>
        <w:jc w:val="both"/>
        <w:rPr>
          <w:rFonts w:asciiTheme="minorHAnsi" w:hAnsiTheme="minorHAnsi" w:cs="Calibri"/>
          <w:color w:val="215868" w:themeColor="accent5" w:themeShade="80"/>
          <w:sz w:val="22"/>
          <w:szCs w:val="22"/>
        </w:rPr>
      </w:pPr>
      <w:r w:rsidRPr="006A2E8A">
        <w:rPr>
          <w:rFonts w:asciiTheme="minorHAnsi" w:hAnsiTheme="minorHAnsi" w:cs="Calibri"/>
          <w:color w:val="215868" w:themeColor="accent5" w:themeShade="80"/>
          <w:sz w:val="22"/>
          <w:szCs w:val="22"/>
        </w:rPr>
        <w:t>Although they can be considered as inpatients, they are</w:t>
      </w:r>
      <w:r w:rsidRPr="006A2E8A">
        <w:rPr>
          <w:rFonts w:asciiTheme="minorHAnsi" w:hAnsiTheme="minorHAnsi" w:cs="Calibri"/>
          <w:color w:val="215868" w:themeColor="accent5" w:themeShade="80"/>
          <w:sz w:val="22"/>
          <w:szCs w:val="22"/>
          <w:u w:val="single"/>
        </w:rPr>
        <w:t xml:space="preserve"> </w:t>
      </w:r>
      <w:r w:rsidRPr="006A2E8A">
        <w:rPr>
          <w:rFonts w:asciiTheme="minorHAnsi" w:hAnsiTheme="minorHAnsi" w:cs="Calibri"/>
          <w:b/>
          <w:bCs/>
          <w:color w:val="215868" w:themeColor="accent5" w:themeShade="80"/>
          <w:sz w:val="22"/>
          <w:szCs w:val="22"/>
          <w:u w:val="single"/>
        </w:rPr>
        <w:t>NOT</w:t>
      </w:r>
      <w:r w:rsidRPr="006A2E8A">
        <w:rPr>
          <w:rFonts w:asciiTheme="minorHAnsi" w:hAnsiTheme="minorHAnsi" w:cs="Calibri"/>
          <w:color w:val="215868" w:themeColor="accent5" w:themeShade="80"/>
          <w:sz w:val="22"/>
          <w:szCs w:val="22"/>
        </w:rPr>
        <w:t xml:space="preserve"> counted in the surveillance, because their </w:t>
      </w:r>
      <w:r w:rsidRPr="00A9474B">
        <w:rPr>
          <w:rFonts w:asciiTheme="minorHAnsi" w:hAnsiTheme="minorHAnsi" w:cs="Calibri"/>
          <w:color w:val="215868" w:themeColor="accent5" w:themeShade="80"/>
          <w:sz w:val="22"/>
          <w:szCs w:val="22"/>
        </w:rPr>
        <w:t>attendance behaviour resembles day patients. Exclude these patients.</w:t>
      </w:r>
    </w:p>
    <w:p w14:paraId="7E12765D" w14:textId="77777777" w:rsidR="00DF096A" w:rsidRPr="00A9474B" w:rsidRDefault="00DF096A" w:rsidP="00A9474B">
      <w:pPr>
        <w:pStyle w:val="PlainText"/>
        <w:jc w:val="both"/>
        <w:rPr>
          <w:rFonts w:asciiTheme="minorHAnsi" w:hAnsiTheme="minorHAnsi" w:cs="Calibri"/>
          <w:b/>
          <w:color w:val="215868" w:themeColor="accent5" w:themeShade="80"/>
          <w:sz w:val="22"/>
          <w:szCs w:val="22"/>
          <w:u w:val="single"/>
          <w:lang w:val="en-US"/>
        </w:rPr>
      </w:pPr>
    </w:p>
    <w:p w14:paraId="2553C4A0" w14:textId="77777777" w:rsidR="00A9474B" w:rsidRPr="00A9474B" w:rsidRDefault="00A9474B" w:rsidP="008F63C1">
      <w:pPr>
        <w:pStyle w:val="PlainText"/>
        <w:numPr>
          <w:ilvl w:val="0"/>
          <w:numId w:val="16"/>
        </w:numPr>
        <w:jc w:val="both"/>
        <w:rPr>
          <w:rFonts w:asciiTheme="minorHAnsi" w:hAnsiTheme="minorHAnsi" w:cs="Calibri"/>
          <w:b/>
          <w:color w:val="215868" w:themeColor="accent5" w:themeShade="80"/>
          <w:sz w:val="22"/>
          <w:szCs w:val="22"/>
          <w:lang w:val="en-US"/>
        </w:rPr>
      </w:pPr>
      <w:r w:rsidRPr="00A9474B">
        <w:rPr>
          <w:rFonts w:asciiTheme="minorHAnsi" w:hAnsiTheme="minorHAnsi" w:cs="Calibri"/>
          <w:b/>
          <w:color w:val="215868" w:themeColor="accent5" w:themeShade="80"/>
          <w:sz w:val="22"/>
          <w:szCs w:val="22"/>
          <w:u w:val="single"/>
          <w:lang w:val="en-US"/>
        </w:rPr>
        <w:t>Question:</w:t>
      </w:r>
      <w:r w:rsidRPr="00A9474B">
        <w:rPr>
          <w:rFonts w:asciiTheme="minorHAnsi" w:hAnsiTheme="minorHAnsi" w:cs="Calibri"/>
          <w:b/>
          <w:color w:val="215868" w:themeColor="accent5" w:themeShade="80"/>
          <w:sz w:val="22"/>
          <w:szCs w:val="22"/>
          <w:lang w:val="en-US"/>
        </w:rPr>
        <w:t xml:space="preserve"> </w:t>
      </w:r>
    </w:p>
    <w:p w14:paraId="19AAE4E6" w14:textId="77777777" w:rsidR="00A9474B" w:rsidRPr="00A9474B" w:rsidRDefault="00A9474B" w:rsidP="00A9474B">
      <w:pPr>
        <w:rPr>
          <w:rFonts w:asciiTheme="minorHAnsi" w:eastAsia="Times New Roman" w:hAnsiTheme="minorHAnsi" w:cs="Tahoma"/>
          <w:color w:val="215868" w:themeColor="accent5" w:themeShade="80"/>
          <w:sz w:val="22"/>
          <w:szCs w:val="22"/>
          <w:lang w:val="en-GB"/>
        </w:rPr>
      </w:pPr>
      <w:r w:rsidRPr="00A9474B">
        <w:rPr>
          <w:rFonts w:asciiTheme="minorHAnsi" w:eastAsia="Times New Roman" w:hAnsiTheme="minorHAnsi" w:cs="Tahoma"/>
          <w:color w:val="215868" w:themeColor="accent5" w:themeShade="80"/>
          <w:sz w:val="22"/>
          <w:szCs w:val="22"/>
          <w:lang w:val="en-GB"/>
        </w:rPr>
        <w:t>On the "</w:t>
      </w:r>
      <w:r w:rsidRPr="00A9474B">
        <w:rPr>
          <w:rFonts w:asciiTheme="minorHAnsi" w:eastAsia="Times New Roman" w:hAnsiTheme="minorHAnsi" w:cs="Tahoma"/>
          <w:b/>
          <w:color w:val="FF0000"/>
          <w:sz w:val="22"/>
          <w:szCs w:val="22"/>
          <w:lang w:val="en-GB"/>
        </w:rPr>
        <w:t>Ward Form</w:t>
      </w:r>
      <w:r w:rsidRPr="00A9474B">
        <w:rPr>
          <w:rFonts w:asciiTheme="minorHAnsi" w:eastAsia="Times New Roman" w:hAnsiTheme="minorHAnsi" w:cs="Tahoma"/>
          <w:color w:val="215868" w:themeColor="accent5" w:themeShade="80"/>
          <w:sz w:val="22"/>
          <w:szCs w:val="22"/>
          <w:lang w:val="en-GB"/>
        </w:rPr>
        <w:t xml:space="preserve">"  there are two areas I would like </w:t>
      </w:r>
      <w:r w:rsidR="000067D2">
        <w:rPr>
          <w:rFonts w:asciiTheme="minorHAnsi" w:eastAsia="Times New Roman" w:hAnsiTheme="minorHAnsi" w:cs="Tahoma"/>
          <w:color w:val="215868" w:themeColor="accent5" w:themeShade="80"/>
          <w:sz w:val="22"/>
          <w:szCs w:val="22"/>
          <w:lang w:val="en-GB"/>
        </w:rPr>
        <w:t>to be clarified:</w:t>
      </w:r>
      <w:bookmarkStart w:id="0" w:name="_GoBack"/>
      <w:bookmarkEnd w:id="0"/>
    </w:p>
    <w:p w14:paraId="4C1C1CED" w14:textId="77777777" w:rsidR="00A9474B" w:rsidRPr="00A9474B" w:rsidRDefault="00A9474B" w:rsidP="00264521">
      <w:pPr>
        <w:numPr>
          <w:ilvl w:val="0"/>
          <w:numId w:val="5"/>
        </w:numPr>
        <w:rPr>
          <w:rFonts w:asciiTheme="minorHAnsi" w:eastAsia="Times New Roman" w:hAnsiTheme="minorHAnsi" w:cs="Tahoma"/>
          <w:color w:val="215868" w:themeColor="accent5" w:themeShade="80"/>
          <w:sz w:val="22"/>
          <w:szCs w:val="22"/>
          <w:lang w:val="en-GB"/>
        </w:rPr>
      </w:pPr>
      <w:r w:rsidRPr="00A9474B">
        <w:rPr>
          <w:rStyle w:val="Emphasis"/>
          <w:rFonts w:asciiTheme="minorHAnsi" w:eastAsia="Times New Roman" w:hAnsiTheme="minorHAnsi" w:cs="Tahoma"/>
          <w:color w:val="215868" w:themeColor="accent5" w:themeShade="80"/>
          <w:sz w:val="22"/>
          <w:szCs w:val="22"/>
          <w:lang w:val="en-GB"/>
        </w:rPr>
        <w:t>Total number of eligible patients</w:t>
      </w:r>
      <w:r w:rsidRPr="00A9474B">
        <w:rPr>
          <w:rFonts w:asciiTheme="minorHAnsi" w:eastAsia="Times New Roman" w:hAnsiTheme="minorHAnsi" w:cs="Tahoma"/>
          <w:color w:val="215868" w:themeColor="accent5" w:themeShade="80"/>
          <w:sz w:val="22"/>
          <w:szCs w:val="22"/>
          <w:lang w:val="en-GB"/>
        </w:rPr>
        <w:t xml:space="preserve"> - do I record the total number of inpatients on the ward at 8am on the day of survey, or is it the total number of inpatients on antibiotics? </w:t>
      </w:r>
    </w:p>
    <w:p w14:paraId="6D8E93FA" w14:textId="77777777" w:rsidR="00A9474B" w:rsidRPr="00A9474B" w:rsidRDefault="00A9474B" w:rsidP="00264521">
      <w:pPr>
        <w:numPr>
          <w:ilvl w:val="0"/>
          <w:numId w:val="5"/>
        </w:numPr>
        <w:rPr>
          <w:rFonts w:asciiTheme="minorHAnsi" w:eastAsia="Times New Roman" w:hAnsiTheme="minorHAnsi" w:cs="Tahoma"/>
          <w:color w:val="215868" w:themeColor="accent5" w:themeShade="80"/>
          <w:sz w:val="22"/>
          <w:szCs w:val="22"/>
          <w:lang w:val="en-GB"/>
        </w:rPr>
      </w:pPr>
      <w:r w:rsidRPr="00A9474B">
        <w:rPr>
          <w:rStyle w:val="Emphasis"/>
          <w:rFonts w:asciiTheme="minorHAnsi" w:eastAsia="Times New Roman" w:hAnsiTheme="minorHAnsi" w:cs="Tahoma"/>
          <w:color w:val="215868" w:themeColor="accent5" w:themeShade="80"/>
          <w:sz w:val="22"/>
          <w:szCs w:val="22"/>
          <w:lang w:val="en-GB"/>
        </w:rPr>
        <w:t>Total number of beds</w:t>
      </w:r>
      <w:r w:rsidRPr="00A9474B">
        <w:rPr>
          <w:rFonts w:asciiTheme="minorHAnsi" w:eastAsia="Times New Roman" w:hAnsiTheme="minorHAnsi" w:cs="Tahoma"/>
          <w:color w:val="215868" w:themeColor="accent5" w:themeShade="80"/>
          <w:sz w:val="22"/>
          <w:szCs w:val="22"/>
          <w:lang w:val="en-GB"/>
        </w:rPr>
        <w:t xml:space="preserve"> - is this the total number of beds on the ward, or is it the total number of occupied beds?</w:t>
      </w:r>
    </w:p>
    <w:p w14:paraId="11CFBC88" w14:textId="77777777" w:rsidR="00A9474B" w:rsidRPr="006A2E8A" w:rsidRDefault="00A9474B" w:rsidP="00A9474B">
      <w:pPr>
        <w:pStyle w:val="PlainText"/>
        <w:jc w:val="both"/>
        <w:rPr>
          <w:rFonts w:asciiTheme="minorHAnsi" w:hAnsiTheme="minorHAnsi" w:cs="Calibri"/>
          <w:b/>
          <w:color w:val="215868" w:themeColor="accent5" w:themeShade="80"/>
          <w:sz w:val="22"/>
          <w:szCs w:val="22"/>
          <w:lang w:val="en-US"/>
        </w:rPr>
      </w:pPr>
      <w:r w:rsidRPr="006A2E8A">
        <w:rPr>
          <w:rFonts w:asciiTheme="minorHAnsi" w:hAnsiTheme="minorHAnsi" w:cs="Calibri"/>
          <w:b/>
          <w:color w:val="215868" w:themeColor="accent5" w:themeShade="80"/>
          <w:sz w:val="22"/>
          <w:szCs w:val="22"/>
          <w:u w:val="single"/>
          <w:lang w:val="en-US"/>
        </w:rPr>
        <w:t>Answer</w:t>
      </w:r>
      <w:r w:rsidRPr="006A2E8A">
        <w:rPr>
          <w:rFonts w:asciiTheme="minorHAnsi" w:hAnsiTheme="minorHAnsi" w:cs="Calibri"/>
          <w:b/>
          <w:color w:val="215868" w:themeColor="accent5" w:themeShade="80"/>
          <w:sz w:val="22"/>
          <w:szCs w:val="22"/>
          <w:lang w:val="en-US"/>
        </w:rPr>
        <w:t xml:space="preserve">:  </w:t>
      </w:r>
    </w:p>
    <w:p w14:paraId="698077A8" w14:textId="77777777" w:rsidR="00A9474B" w:rsidRPr="00A9474B" w:rsidRDefault="00A9474B" w:rsidP="00264521">
      <w:pPr>
        <w:pStyle w:val="ListParagraph"/>
        <w:numPr>
          <w:ilvl w:val="0"/>
          <w:numId w:val="6"/>
        </w:numPr>
        <w:spacing w:line="276" w:lineRule="auto"/>
        <w:ind w:left="714" w:hanging="357"/>
        <w:rPr>
          <w:rFonts w:asciiTheme="minorHAnsi" w:hAnsiTheme="minorHAnsi"/>
          <w:color w:val="215868" w:themeColor="accent5" w:themeShade="80"/>
          <w:sz w:val="22"/>
          <w:szCs w:val="22"/>
          <w:lang w:val="en-GB"/>
        </w:rPr>
      </w:pPr>
      <w:r w:rsidRPr="00415771">
        <w:rPr>
          <w:rFonts w:asciiTheme="minorHAnsi" w:hAnsiTheme="minorHAnsi"/>
          <w:b/>
          <w:color w:val="FF0000"/>
          <w:sz w:val="22"/>
          <w:szCs w:val="22"/>
          <w:lang w:val="en-GB"/>
        </w:rPr>
        <w:t>Total number of</w:t>
      </w:r>
      <w:r w:rsidRPr="00415771">
        <w:rPr>
          <w:rFonts w:asciiTheme="minorHAnsi" w:hAnsiTheme="minorHAnsi"/>
          <w:color w:val="FF0000"/>
          <w:sz w:val="22"/>
          <w:szCs w:val="22"/>
          <w:lang w:val="en-GB"/>
        </w:rPr>
        <w:t xml:space="preserve"> </w:t>
      </w:r>
      <w:r w:rsidRPr="00A9474B">
        <w:rPr>
          <w:rFonts w:asciiTheme="minorHAnsi" w:hAnsiTheme="minorHAnsi"/>
          <w:b/>
          <w:bCs/>
          <w:color w:val="FF0000"/>
          <w:sz w:val="22"/>
          <w:szCs w:val="22"/>
          <w:lang w:val="en-GB"/>
        </w:rPr>
        <w:t>eligible</w:t>
      </w:r>
      <w:r w:rsidRPr="00A9474B">
        <w:rPr>
          <w:rFonts w:asciiTheme="minorHAnsi" w:hAnsiTheme="minorHAnsi"/>
          <w:color w:val="FF0000"/>
          <w:sz w:val="22"/>
          <w:szCs w:val="22"/>
          <w:lang w:val="en-GB"/>
        </w:rPr>
        <w:t xml:space="preserve"> </w:t>
      </w:r>
      <w:r w:rsidRPr="00A9474B">
        <w:rPr>
          <w:rFonts w:asciiTheme="minorHAnsi" w:hAnsiTheme="minorHAnsi"/>
          <w:b/>
          <w:color w:val="FF0000"/>
          <w:sz w:val="22"/>
          <w:szCs w:val="22"/>
          <w:lang w:val="en-GB"/>
        </w:rPr>
        <w:t>patients</w:t>
      </w:r>
      <w:r w:rsidRPr="00A9474B">
        <w:rPr>
          <w:rFonts w:asciiTheme="minorHAnsi" w:hAnsiTheme="minorHAnsi"/>
          <w:color w:val="FF0000"/>
          <w:sz w:val="22"/>
          <w:szCs w:val="22"/>
          <w:lang w:val="en-GB"/>
        </w:rPr>
        <w:t xml:space="preserve"> </w:t>
      </w:r>
      <w:r w:rsidRPr="00A9474B">
        <w:rPr>
          <w:rFonts w:asciiTheme="minorHAnsi" w:hAnsiTheme="minorHAnsi"/>
          <w:color w:val="215868" w:themeColor="accent5" w:themeShade="80"/>
          <w:sz w:val="22"/>
          <w:szCs w:val="22"/>
          <w:lang w:val="en-GB"/>
        </w:rPr>
        <w:t xml:space="preserve">= total number of patients (whether on antibiotics or not, thus all patients) admitted and occupying a bed on the ward at 8am on the day of the survey. </w:t>
      </w:r>
    </w:p>
    <w:p w14:paraId="007B6876" w14:textId="77777777" w:rsidR="00A9474B" w:rsidRPr="00A9474B" w:rsidRDefault="00A9474B" w:rsidP="00264521">
      <w:pPr>
        <w:pStyle w:val="ListParagraph"/>
        <w:numPr>
          <w:ilvl w:val="0"/>
          <w:numId w:val="6"/>
        </w:numPr>
        <w:spacing w:line="276" w:lineRule="auto"/>
        <w:ind w:left="714" w:hanging="357"/>
        <w:rPr>
          <w:rFonts w:asciiTheme="minorHAnsi" w:hAnsiTheme="minorHAnsi"/>
          <w:color w:val="215868" w:themeColor="accent5" w:themeShade="80"/>
          <w:sz w:val="22"/>
          <w:szCs w:val="22"/>
          <w:lang w:val="en-GB"/>
        </w:rPr>
      </w:pPr>
      <w:r w:rsidRPr="00A9474B">
        <w:rPr>
          <w:rFonts w:asciiTheme="minorHAnsi" w:hAnsiTheme="minorHAnsi"/>
          <w:b/>
          <w:color w:val="FF0000"/>
          <w:sz w:val="22"/>
          <w:szCs w:val="22"/>
          <w:lang w:val="en-GB"/>
        </w:rPr>
        <w:t>Total number of beds</w:t>
      </w:r>
      <w:r w:rsidRPr="00A9474B">
        <w:rPr>
          <w:rFonts w:asciiTheme="minorHAnsi" w:hAnsiTheme="minorHAnsi"/>
          <w:color w:val="215868" w:themeColor="accent5" w:themeShade="80"/>
          <w:sz w:val="22"/>
          <w:szCs w:val="22"/>
          <w:lang w:val="en-GB"/>
        </w:rPr>
        <w:t>= total number of available beds on the ward, whether occupied or not.</w:t>
      </w:r>
    </w:p>
    <w:p w14:paraId="19633715" w14:textId="77777777" w:rsidR="00A9474B" w:rsidRPr="00A9474B" w:rsidRDefault="00A9474B" w:rsidP="00A9474B">
      <w:pPr>
        <w:rPr>
          <w:rFonts w:asciiTheme="minorHAnsi" w:hAnsiTheme="minorHAnsi"/>
          <w:color w:val="215868" w:themeColor="accent5" w:themeShade="80"/>
          <w:sz w:val="22"/>
          <w:szCs w:val="22"/>
          <w:lang w:val="en-GB"/>
        </w:rPr>
      </w:pPr>
      <w:r>
        <w:rPr>
          <w:rFonts w:asciiTheme="minorHAnsi" w:hAnsiTheme="minorHAnsi"/>
          <w:color w:val="215868" w:themeColor="accent5" w:themeShade="80"/>
          <w:sz w:val="22"/>
          <w:szCs w:val="22"/>
          <w:lang w:val="en-GB"/>
        </w:rPr>
        <w:t xml:space="preserve">- </w:t>
      </w:r>
      <w:r w:rsidRPr="00A9474B">
        <w:rPr>
          <w:rFonts w:asciiTheme="minorHAnsi" w:hAnsiTheme="minorHAnsi"/>
          <w:color w:val="215868" w:themeColor="accent5" w:themeShade="80"/>
          <w:sz w:val="22"/>
          <w:szCs w:val="22"/>
          <w:lang w:val="en-GB"/>
        </w:rPr>
        <w:t>The first denominator allows us to calculate antimicrobial use rates (N patients on antibiotics at 8am on the day of the survey /total number of patients present on the ward at 8am on the day of the survey)</w:t>
      </w:r>
    </w:p>
    <w:p w14:paraId="0E44EDA9" w14:textId="77777777" w:rsidR="00A9474B" w:rsidRPr="00A9474B" w:rsidRDefault="00A9474B" w:rsidP="00A9474B">
      <w:pPr>
        <w:rPr>
          <w:rFonts w:asciiTheme="minorHAnsi" w:hAnsiTheme="minorHAnsi"/>
          <w:color w:val="215868" w:themeColor="accent5" w:themeShade="80"/>
          <w:sz w:val="22"/>
          <w:szCs w:val="22"/>
          <w:lang w:val="en-GB"/>
        </w:rPr>
      </w:pPr>
      <w:r>
        <w:rPr>
          <w:rFonts w:asciiTheme="minorHAnsi" w:hAnsiTheme="minorHAnsi"/>
          <w:color w:val="215868" w:themeColor="accent5" w:themeShade="80"/>
          <w:sz w:val="22"/>
          <w:szCs w:val="22"/>
          <w:lang w:val="en-GB"/>
        </w:rPr>
        <w:t xml:space="preserve">- </w:t>
      </w:r>
      <w:r w:rsidRPr="00A9474B">
        <w:rPr>
          <w:rFonts w:asciiTheme="minorHAnsi" w:hAnsiTheme="minorHAnsi"/>
          <w:color w:val="215868" w:themeColor="accent5" w:themeShade="80"/>
          <w:sz w:val="22"/>
          <w:szCs w:val="22"/>
          <w:lang w:val="en-GB"/>
        </w:rPr>
        <w:t>The second denominator allows us to calculate bed occupancy (N patients admitted on the ward at 8am on the day of the survey/total N beds available on the ward at 8am on the day of the survey)</w:t>
      </w:r>
    </w:p>
    <w:p w14:paraId="055E20E3" w14:textId="77777777" w:rsidR="003C556D" w:rsidRDefault="003C556D" w:rsidP="003C556D">
      <w:pPr>
        <w:rPr>
          <w:rFonts w:asciiTheme="minorHAnsi" w:hAnsiTheme="minorHAnsi"/>
          <w:b/>
          <w:bCs/>
          <w:color w:val="215868" w:themeColor="accent5" w:themeShade="80"/>
          <w:sz w:val="22"/>
          <w:szCs w:val="22"/>
          <w:lang w:val="en-GB"/>
        </w:rPr>
      </w:pPr>
    </w:p>
    <w:p w14:paraId="07204DF1" w14:textId="77777777" w:rsidR="00A9474B" w:rsidRPr="00A9474B" w:rsidRDefault="00A9474B" w:rsidP="003C556D">
      <w:pPr>
        <w:rPr>
          <w:rFonts w:asciiTheme="minorHAnsi" w:hAnsiTheme="minorHAnsi"/>
          <w:color w:val="215868" w:themeColor="accent5" w:themeShade="80"/>
          <w:sz w:val="22"/>
          <w:szCs w:val="22"/>
          <w:lang w:val="en-GB"/>
        </w:rPr>
      </w:pPr>
      <w:r w:rsidRPr="00A9474B">
        <w:rPr>
          <w:rFonts w:asciiTheme="minorHAnsi" w:hAnsiTheme="minorHAnsi"/>
          <w:b/>
          <w:bCs/>
          <w:color w:val="215868" w:themeColor="accent5" w:themeShade="80"/>
          <w:sz w:val="22"/>
          <w:szCs w:val="22"/>
          <w:lang w:val="en-GB"/>
        </w:rPr>
        <w:t xml:space="preserve">The </w:t>
      </w:r>
      <w:r w:rsidRPr="00A9474B">
        <w:rPr>
          <w:rFonts w:asciiTheme="minorHAnsi" w:hAnsiTheme="minorHAnsi"/>
          <w:b/>
          <w:bCs/>
          <w:color w:val="FF0000"/>
          <w:sz w:val="22"/>
          <w:szCs w:val="22"/>
          <w:lang w:val="en-GB"/>
        </w:rPr>
        <w:t>terminology eligible</w:t>
      </w:r>
      <w:r w:rsidRPr="00A9474B">
        <w:rPr>
          <w:rFonts w:asciiTheme="minorHAnsi" w:hAnsiTheme="minorHAnsi"/>
          <w:color w:val="FF0000"/>
          <w:sz w:val="22"/>
          <w:szCs w:val="22"/>
          <w:lang w:val="en-GB"/>
        </w:rPr>
        <w:t xml:space="preserve"> </w:t>
      </w:r>
      <w:r w:rsidRPr="00A9474B">
        <w:rPr>
          <w:rFonts w:asciiTheme="minorHAnsi" w:hAnsiTheme="minorHAnsi"/>
          <w:color w:val="215868" w:themeColor="accent5" w:themeShade="80"/>
          <w:sz w:val="22"/>
          <w:szCs w:val="22"/>
          <w:lang w:val="en-GB"/>
        </w:rPr>
        <w:t xml:space="preserve">refers to these admitted patients corresponding to the inclusion and exclusion criteria defined by the protocol . E.g. </w:t>
      </w:r>
      <w:r w:rsidRPr="00A9474B">
        <w:rPr>
          <w:rFonts w:asciiTheme="minorHAnsi" w:hAnsiTheme="minorHAnsi"/>
          <w:b/>
          <w:bCs/>
          <w:color w:val="215868" w:themeColor="accent5" w:themeShade="80"/>
          <w:sz w:val="22"/>
          <w:szCs w:val="22"/>
          <w:lang w:val="en-GB"/>
        </w:rPr>
        <w:t>exclude</w:t>
      </w:r>
      <w:r w:rsidRPr="00A9474B">
        <w:rPr>
          <w:rFonts w:asciiTheme="minorHAnsi" w:hAnsiTheme="minorHAnsi"/>
          <w:color w:val="215868" w:themeColor="accent5" w:themeShade="80"/>
          <w:sz w:val="22"/>
          <w:szCs w:val="22"/>
          <w:lang w:val="en-GB"/>
        </w:rPr>
        <w:t xml:space="preserve"> outpatients, day </w:t>
      </w:r>
      <w:r w:rsidR="003C556D">
        <w:rPr>
          <w:rFonts w:asciiTheme="minorHAnsi" w:hAnsiTheme="minorHAnsi"/>
          <w:color w:val="215868" w:themeColor="accent5" w:themeShade="80"/>
          <w:sz w:val="22"/>
          <w:szCs w:val="22"/>
          <w:lang w:val="en-GB"/>
        </w:rPr>
        <w:t xml:space="preserve">hospitalizations, day surgery, </w:t>
      </w:r>
      <w:r w:rsidRPr="00A9474B">
        <w:rPr>
          <w:rFonts w:asciiTheme="minorHAnsi" w:hAnsiTheme="minorHAnsi"/>
          <w:color w:val="215868" w:themeColor="accent5" w:themeShade="80"/>
          <w:sz w:val="22"/>
          <w:szCs w:val="22"/>
          <w:lang w:val="en-GB"/>
        </w:rPr>
        <w:t>and exclude patients admitted after 8am (</w:t>
      </w:r>
      <w:r w:rsidRPr="00A9474B">
        <w:rPr>
          <w:rFonts w:asciiTheme="minorHAnsi" w:hAnsiTheme="minorHAnsi"/>
          <w:b/>
          <w:bCs/>
          <w:color w:val="215868" w:themeColor="accent5" w:themeShade="80"/>
          <w:sz w:val="22"/>
          <w:szCs w:val="22"/>
          <w:lang w:val="en-GB"/>
        </w:rPr>
        <w:t xml:space="preserve">all these patients are excluded from the </w:t>
      </w:r>
      <w:r w:rsidR="003C556D" w:rsidRPr="00A9474B">
        <w:rPr>
          <w:rFonts w:asciiTheme="minorHAnsi" w:hAnsiTheme="minorHAnsi"/>
          <w:b/>
          <w:bCs/>
          <w:color w:val="215868" w:themeColor="accent5" w:themeShade="80"/>
          <w:sz w:val="22"/>
          <w:szCs w:val="22"/>
          <w:lang w:val="en-GB"/>
        </w:rPr>
        <w:t>denominator</w:t>
      </w:r>
      <w:r w:rsidRPr="00A9474B">
        <w:rPr>
          <w:rFonts w:asciiTheme="minorHAnsi" w:hAnsiTheme="minorHAnsi"/>
          <w:b/>
          <w:bCs/>
          <w:color w:val="215868" w:themeColor="accent5" w:themeShade="80"/>
          <w:sz w:val="22"/>
          <w:szCs w:val="22"/>
          <w:lang w:val="en-GB"/>
        </w:rPr>
        <w:t xml:space="preserve"> and of course also f</w:t>
      </w:r>
      <w:r w:rsidR="00415771">
        <w:rPr>
          <w:rFonts w:asciiTheme="minorHAnsi" w:hAnsiTheme="minorHAnsi"/>
          <w:b/>
          <w:bCs/>
          <w:color w:val="215868" w:themeColor="accent5" w:themeShade="80"/>
          <w:sz w:val="22"/>
          <w:szCs w:val="22"/>
          <w:lang w:val="en-GB"/>
        </w:rPr>
        <w:t>ro</w:t>
      </w:r>
      <w:r w:rsidRPr="00A9474B">
        <w:rPr>
          <w:rFonts w:asciiTheme="minorHAnsi" w:hAnsiTheme="minorHAnsi"/>
          <w:b/>
          <w:bCs/>
          <w:color w:val="215868" w:themeColor="accent5" w:themeShade="80"/>
          <w:sz w:val="22"/>
          <w:szCs w:val="22"/>
          <w:lang w:val="en-GB"/>
        </w:rPr>
        <w:t>m the n</w:t>
      </w:r>
      <w:r w:rsidR="003C556D">
        <w:rPr>
          <w:rFonts w:asciiTheme="minorHAnsi" w:hAnsiTheme="minorHAnsi"/>
          <w:b/>
          <w:bCs/>
          <w:color w:val="215868" w:themeColor="accent5" w:themeShade="80"/>
          <w:sz w:val="22"/>
          <w:szCs w:val="22"/>
          <w:lang w:val="en-GB"/>
        </w:rPr>
        <w:t>umera</w:t>
      </w:r>
      <w:r w:rsidRPr="00A9474B">
        <w:rPr>
          <w:rFonts w:asciiTheme="minorHAnsi" w:hAnsiTheme="minorHAnsi"/>
          <w:b/>
          <w:bCs/>
          <w:color w:val="215868" w:themeColor="accent5" w:themeShade="80"/>
          <w:sz w:val="22"/>
          <w:szCs w:val="22"/>
          <w:lang w:val="en-GB"/>
        </w:rPr>
        <w:t>tor</w:t>
      </w:r>
      <w:r w:rsidRPr="00A9474B">
        <w:rPr>
          <w:rFonts w:asciiTheme="minorHAnsi" w:hAnsiTheme="minorHAnsi"/>
          <w:color w:val="215868" w:themeColor="accent5" w:themeShade="80"/>
          <w:sz w:val="22"/>
          <w:szCs w:val="22"/>
          <w:lang w:val="en-GB"/>
        </w:rPr>
        <w:t>).</w:t>
      </w:r>
    </w:p>
    <w:p w14:paraId="7D5ACB7C" w14:textId="77777777" w:rsidR="00A9474B" w:rsidRPr="00A9474B" w:rsidRDefault="00A9474B" w:rsidP="00A9474B">
      <w:pPr>
        <w:pStyle w:val="PlainText"/>
        <w:jc w:val="both"/>
        <w:rPr>
          <w:rFonts w:asciiTheme="minorHAnsi" w:hAnsiTheme="minorHAnsi" w:cs="Calibri"/>
          <w:b/>
          <w:color w:val="215868" w:themeColor="accent5" w:themeShade="80"/>
          <w:sz w:val="22"/>
          <w:szCs w:val="22"/>
          <w:u w:val="single"/>
        </w:rPr>
      </w:pPr>
    </w:p>
    <w:p w14:paraId="1F3D4DB2" w14:textId="77777777" w:rsidR="00DF096A" w:rsidRPr="006A2E8A" w:rsidRDefault="00DF096A" w:rsidP="008F63C1">
      <w:pPr>
        <w:pStyle w:val="PlainText"/>
        <w:numPr>
          <w:ilvl w:val="0"/>
          <w:numId w:val="16"/>
        </w:numPr>
        <w:jc w:val="both"/>
        <w:rPr>
          <w:rFonts w:asciiTheme="minorHAnsi" w:hAnsiTheme="minorHAnsi" w:cs="Calibri"/>
          <w:b/>
          <w:color w:val="215868" w:themeColor="accent5" w:themeShade="80"/>
          <w:sz w:val="22"/>
          <w:szCs w:val="22"/>
          <w:lang w:val="en-US"/>
        </w:rPr>
      </w:pPr>
      <w:r w:rsidRPr="006A2E8A">
        <w:rPr>
          <w:rFonts w:asciiTheme="minorHAnsi" w:hAnsiTheme="minorHAnsi" w:cs="Calibri"/>
          <w:b/>
          <w:color w:val="215868" w:themeColor="accent5" w:themeShade="80"/>
          <w:sz w:val="22"/>
          <w:szCs w:val="22"/>
          <w:u w:val="single"/>
          <w:lang w:val="en-US"/>
        </w:rPr>
        <w:t>Question:</w:t>
      </w:r>
      <w:r w:rsidRPr="006A2E8A">
        <w:rPr>
          <w:rFonts w:asciiTheme="minorHAnsi" w:hAnsiTheme="minorHAnsi" w:cs="Calibri"/>
          <w:b/>
          <w:color w:val="215868" w:themeColor="accent5" w:themeShade="80"/>
          <w:sz w:val="22"/>
          <w:szCs w:val="22"/>
          <w:lang w:val="en-US"/>
        </w:rPr>
        <w:t xml:space="preserve"> </w:t>
      </w:r>
    </w:p>
    <w:p w14:paraId="0DDA6847" w14:textId="77777777" w:rsidR="00DF096A" w:rsidRDefault="00DF096A" w:rsidP="008061D6">
      <w:pPr>
        <w:rPr>
          <w:rFonts w:asciiTheme="minorHAnsi" w:hAnsiTheme="minorHAnsi"/>
          <w:color w:val="215868" w:themeColor="accent5" w:themeShade="80"/>
          <w:sz w:val="22"/>
          <w:szCs w:val="22"/>
          <w:lang w:val="en-GB"/>
        </w:rPr>
      </w:pPr>
      <w:r w:rsidRPr="00DF096A">
        <w:rPr>
          <w:rFonts w:asciiTheme="minorHAnsi" w:hAnsiTheme="minorHAnsi"/>
          <w:b/>
          <w:color w:val="FF0000"/>
          <w:sz w:val="22"/>
          <w:szCs w:val="22"/>
          <w:lang w:val="en-GB"/>
        </w:rPr>
        <w:t>Patients admitted after 8:00am</w:t>
      </w:r>
      <w:r w:rsidRPr="00DF096A">
        <w:rPr>
          <w:rFonts w:asciiTheme="minorHAnsi" w:hAnsiTheme="minorHAnsi"/>
          <w:color w:val="FF0000"/>
          <w:sz w:val="22"/>
          <w:szCs w:val="22"/>
          <w:lang w:val="en-GB"/>
        </w:rPr>
        <w:t xml:space="preserve"> </w:t>
      </w:r>
      <w:r>
        <w:rPr>
          <w:rFonts w:asciiTheme="minorHAnsi" w:hAnsiTheme="minorHAnsi"/>
          <w:color w:val="215868" w:themeColor="accent5" w:themeShade="80"/>
          <w:sz w:val="22"/>
          <w:szCs w:val="22"/>
          <w:lang w:val="en-GB"/>
        </w:rPr>
        <w:t>to the ward</w:t>
      </w:r>
      <w:r w:rsidRPr="00DF096A">
        <w:rPr>
          <w:rFonts w:asciiTheme="minorHAnsi" w:hAnsiTheme="minorHAnsi"/>
          <w:color w:val="215868" w:themeColor="accent5" w:themeShade="80"/>
          <w:sz w:val="22"/>
          <w:szCs w:val="22"/>
          <w:lang w:val="en-GB"/>
        </w:rPr>
        <w:t>, should they be included in the denominator data</w:t>
      </w:r>
      <w:r>
        <w:rPr>
          <w:rFonts w:asciiTheme="minorHAnsi" w:hAnsiTheme="minorHAnsi"/>
          <w:color w:val="215868" w:themeColor="accent5" w:themeShade="80"/>
          <w:sz w:val="22"/>
          <w:szCs w:val="22"/>
          <w:lang w:val="en-GB"/>
        </w:rPr>
        <w:t xml:space="preserve"> (ward form)</w:t>
      </w:r>
      <w:r w:rsidRPr="00DF096A">
        <w:rPr>
          <w:rFonts w:asciiTheme="minorHAnsi" w:hAnsiTheme="minorHAnsi"/>
          <w:color w:val="215868" w:themeColor="accent5" w:themeShade="80"/>
          <w:sz w:val="22"/>
          <w:szCs w:val="22"/>
          <w:lang w:val="en-GB"/>
        </w:rPr>
        <w:t>?</w:t>
      </w:r>
    </w:p>
    <w:p w14:paraId="0EDF31A1" w14:textId="77777777" w:rsidR="00DF096A" w:rsidRPr="006A2E8A" w:rsidRDefault="00DF096A" w:rsidP="00DF096A">
      <w:pPr>
        <w:pStyle w:val="PlainText"/>
        <w:jc w:val="both"/>
        <w:rPr>
          <w:rFonts w:asciiTheme="minorHAnsi" w:hAnsiTheme="minorHAnsi" w:cs="Calibri"/>
          <w:b/>
          <w:color w:val="215868" w:themeColor="accent5" w:themeShade="80"/>
          <w:sz w:val="22"/>
          <w:szCs w:val="22"/>
          <w:lang w:val="en-US"/>
        </w:rPr>
      </w:pPr>
      <w:r w:rsidRPr="006A2E8A">
        <w:rPr>
          <w:rFonts w:asciiTheme="minorHAnsi" w:hAnsiTheme="minorHAnsi" w:cs="Calibri"/>
          <w:b/>
          <w:color w:val="215868" w:themeColor="accent5" w:themeShade="80"/>
          <w:sz w:val="22"/>
          <w:szCs w:val="22"/>
          <w:u w:val="single"/>
          <w:lang w:val="en-US"/>
        </w:rPr>
        <w:t>Answer</w:t>
      </w:r>
      <w:r w:rsidRPr="006A2E8A">
        <w:rPr>
          <w:rFonts w:asciiTheme="minorHAnsi" w:hAnsiTheme="minorHAnsi" w:cs="Calibri"/>
          <w:b/>
          <w:color w:val="215868" w:themeColor="accent5" w:themeShade="80"/>
          <w:sz w:val="22"/>
          <w:szCs w:val="22"/>
          <w:lang w:val="en-US"/>
        </w:rPr>
        <w:t xml:space="preserve">:  </w:t>
      </w:r>
    </w:p>
    <w:p w14:paraId="237FAC0E" w14:textId="77777777" w:rsidR="00DF096A" w:rsidRDefault="00DF096A" w:rsidP="008061D6">
      <w:pPr>
        <w:rPr>
          <w:rFonts w:asciiTheme="minorHAnsi" w:hAnsiTheme="minorHAnsi"/>
          <w:color w:val="215868" w:themeColor="accent5" w:themeShade="80"/>
          <w:sz w:val="22"/>
          <w:szCs w:val="22"/>
          <w:lang w:val="en-GB"/>
        </w:rPr>
      </w:pPr>
      <w:r w:rsidRPr="00DF096A">
        <w:rPr>
          <w:rFonts w:asciiTheme="minorHAnsi" w:hAnsiTheme="minorHAnsi"/>
          <w:color w:val="215868" w:themeColor="accent5" w:themeShade="80"/>
          <w:sz w:val="22"/>
          <w:szCs w:val="22"/>
          <w:lang w:val="en-GB"/>
        </w:rPr>
        <w:t>Patients admitted after 8:00</w:t>
      </w:r>
      <w:r>
        <w:rPr>
          <w:rFonts w:asciiTheme="minorHAnsi" w:hAnsiTheme="minorHAnsi"/>
          <w:color w:val="215868" w:themeColor="accent5" w:themeShade="80"/>
          <w:sz w:val="22"/>
          <w:szCs w:val="22"/>
          <w:lang w:val="en-GB"/>
        </w:rPr>
        <w:t>am</w:t>
      </w:r>
      <w:r w:rsidRPr="00DF096A">
        <w:rPr>
          <w:rFonts w:asciiTheme="minorHAnsi" w:hAnsiTheme="minorHAnsi"/>
          <w:color w:val="215868" w:themeColor="accent5" w:themeShade="80"/>
          <w:sz w:val="22"/>
          <w:szCs w:val="22"/>
          <w:lang w:val="en-GB"/>
        </w:rPr>
        <w:t xml:space="preserve"> to the ward are excluded from the </w:t>
      </w:r>
      <w:r>
        <w:rPr>
          <w:rFonts w:asciiTheme="minorHAnsi" w:hAnsiTheme="minorHAnsi"/>
          <w:color w:val="215868" w:themeColor="accent5" w:themeShade="80"/>
          <w:sz w:val="22"/>
          <w:szCs w:val="22"/>
          <w:lang w:val="en-GB"/>
        </w:rPr>
        <w:t>denominator (ward form) and n</w:t>
      </w:r>
      <w:r w:rsidR="003C556D">
        <w:rPr>
          <w:rFonts w:asciiTheme="minorHAnsi" w:hAnsiTheme="minorHAnsi"/>
          <w:color w:val="215868" w:themeColor="accent5" w:themeShade="80"/>
          <w:sz w:val="22"/>
          <w:szCs w:val="22"/>
          <w:lang w:val="en-GB"/>
        </w:rPr>
        <w:t>umer</w:t>
      </w:r>
      <w:r>
        <w:rPr>
          <w:rFonts w:asciiTheme="minorHAnsi" w:hAnsiTheme="minorHAnsi"/>
          <w:color w:val="215868" w:themeColor="accent5" w:themeShade="80"/>
          <w:sz w:val="22"/>
          <w:szCs w:val="22"/>
          <w:lang w:val="en-GB"/>
        </w:rPr>
        <w:t>ator (patient form)</w:t>
      </w:r>
      <w:r w:rsidRPr="00DF096A">
        <w:rPr>
          <w:rFonts w:asciiTheme="minorHAnsi" w:hAnsiTheme="minorHAnsi"/>
          <w:color w:val="215868" w:themeColor="accent5" w:themeShade="80"/>
          <w:sz w:val="22"/>
          <w:szCs w:val="22"/>
          <w:lang w:val="en-GB"/>
        </w:rPr>
        <w:t>.</w:t>
      </w:r>
    </w:p>
    <w:p w14:paraId="73F86242" w14:textId="77777777" w:rsidR="003C556D" w:rsidRDefault="003C556D" w:rsidP="00BB358E">
      <w:pPr>
        <w:rPr>
          <w:rFonts w:asciiTheme="minorHAnsi" w:hAnsiTheme="minorHAnsi"/>
          <w:color w:val="1F497D"/>
          <w:sz w:val="22"/>
          <w:szCs w:val="22"/>
          <w:lang w:val="en-GB"/>
        </w:rPr>
      </w:pPr>
    </w:p>
    <w:p w14:paraId="1ADE81A1" w14:textId="77777777" w:rsidR="0059105A" w:rsidRDefault="0059105A" w:rsidP="00BB358E">
      <w:pPr>
        <w:rPr>
          <w:rFonts w:asciiTheme="minorHAnsi" w:hAnsiTheme="minorHAnsi"/>
          <w:color w:val="1F497D"/>
          <w:sz w:val="22"/>
          <w:szCs w:val="22"/>
          <w:lang w:val="en-GB"/>
        </w:rPr>
      </w:pPr>
    </w:p>
    <w:p w14:paraId="651FB682" w14:textId="77777777" w:rsidR="0059105A" w:rsidRDefault="0059105A" w:rsidP="00BB358E">
      <w:pPr>
        <w:rPr>
          <w:rFonts w:asciiTheme="minorHAnsi" w:hAnsiTheme="minorHAnsi"/>
          <w:color w:val="1F497D"/>
          <w:sz w:val="22"/>
          <w:szCs w:val="22"/>
          <w:lang w:val="en-GB"/>
        </w:rPr>
      </w:pPr>
    </w:p>
    <w:p w14:paraId="0CA97BD6" w14:textId="77777777" w:rsidR="002137C8" w:rsidRDefault="002137C8" w:rsidP="00BB358E">
      <w:pPr>
        <w:rPr>
          <w:rFonts w:asciiTheme="minorHAnsi" w:hAnsiTheme="minorHAnsi"/>
          <w:color w:val="1F497D"/>
          <w:sz w:val="22"/>
          <w:szCs w:val="22"/>
          <w:lang w:val="en-GB"/>
        </w:rPr>
      </w:pPr>
    </w:p>
    <w:p w14:paraId="5D0075B7" w14:textId="77777777" w:rsidR="00BB358E" w:rsidRPr="00274D88" w:rsidRDefault="00BB358E" w:rsidP="008F63C1">
      <w:pPr>
        <w:pStyle w:val="ListParagraph"/>
        <w:numPr>
          <w:ilvl w:val="0"/>
          <w:numId w:val="16"/>
        </w:numPr>
        <w:rPr>
          <w:rFonts w:asciiTheme="minorHAnsi" w:hAnsiTheme="minorHAnsi"/>
          <w:b/>
          <w:color w:val="215868" w:themeColor="accent5" w:themeShade="80"/>
          <w:sz w:val="22"/>
          <w:szCs w:val="22"/>
          <w:u w:val="single"/>
          <w:lang w:val="en-GB"/>
        </w:rPr>
      </w:pPr>
      <w:r w:rsidRPr="00274D88">
        <w:rPr>
          <w:rFonts w:asciiTheme="minorHAnsi" w:hAnsiTheme="minorHAnsi"/>
          <w:b/>
          <w:color w:val="215868" w:themeColor="accent5" w:themeShade="80"/>
          <w:sz w:val="22"/>
          <w:szCs w:val="22"/>
          <w:u w:val="single"/>
          <w:lang w:val="en-GB"/>
        </w:rPr>
        <w:t>Question:</w:t>
      </w:r>
    </w:p>
    <w:p w14:paraId="75B0D76D" w14:textId="77777777" w:rsidR="00BB358E" w:rsidRPr="009F1BCC" w:rsidRDefault="00BB358E" w:rsidP="00C12FCB">
      <w:pPr>
        <w:pStyle w:val="BodyText"/>
        <w:spacing w:after="0"/>
        <w:rPr>
          <w:rFonts w:ascii="Calibri" w:hAnsi="Calibri"/>
          <w:bCs/>
          <w:iCs/>
          <w:color w:val="FF0000"/>
          <w:sz w:val="22"/>
          <w:szCs w:val="22"/>
        </w:rPr>
      </w:pPr>
      <w:r w:rsidRPr="009F1BCC">
        <w:rPr>
          <w:rFonts w:ascii="Calibri" w:hAnsi="Calibri"/>
          <w:b/>
          <w:bCs/>
          <w:iCs/>
          <w:color w:val="FF0000"/>
          <w:sz w:val="22"/>
          <w:szCs w:val="22"/>
        </w:rPr>
        <w:t xml:space="preserve">How </w:t>
      </w:r>
      <w:r w:rsidR="004F49D7" w:rsidRPr="009F1BCC">
        <w:rPr>
          <w:rFonts w:ascii="Calibri" w:hAnsi="Calibri"/>
          <w:b/>
          <w:bCs/>
          <w:iCs/>
          <w:color w:val="FF0000"/>
          <w:sz w:val="22"/>
          <w:szCs w:val="22"/>
        </w:rPr>
        <w:t>to attribute</w:t>
      </w:r>
      <w:r w:rsidRPr="009F1BCC">
        <w:rPr>
          <w:rFonts w:ascii="Calibri" w:hAnsi="Calibri"/>
          <w:b/>
          <w:bCs/>
          <w:iCs/>
          <w:color w:val="FF0000"/>
          <w:sz w:val="22"/>
          <w:szCs w:val="22"/>
        </w:rPr>
        <w:t xml:space="preserve"> </w:t>
      </w:r>
      <w:r w:rsidR="00C12FCB" w:rsidRPr="009F1BCC">
        <w:rPr>
          <w:rFonts w:ascii="Calibri" w:hAnsi="Calibri"/>
          <w:b/>
          <w:bCs/>
          <w:iCs/>
          <w:color w:val="FF0000"/>
          <w:sz w:val="22"/>
          <w:szCs w:val="22"/>
        </w:rPr>
        <w:t>a</w:t>
      </w:r>
      <w:r w:rsidRPr="009F1BCC">
        <w:rPr>
          <w:rFonts w:ascii="Calibri" w:hAnsi="Calibri"/>
          <w:b/>
          <w:bCs/>
          <w:iCs/>
          <w:color w:val="FF0000"/>
          <w:sz w:val="22"/>
          <w:szCs w:val="22"/>
        </w:rPr>
        <w:t xml:space="preserve"> dep</w:t>
      </w:r>
      <w:r w:rsidR="00C12FCB" w:rsidRPr="009F1BCC">
        <w:rPr>
          <w:rFonts w:ascii="Calibri" w:hAnsi="Calibri"/>
          <w:b/>
          <w:bCs/>
          <w:iCs/>
          <w:color w:val="FF0000"/>
          <w:sz w:val="22"/>
          <w:szCs w:val="22"/>
        </w:rPr>
        <w:t xml:space="preserve">artment type for departments </w:t>
      </w:r>
      <w:r w:rsidRPr="009F1BCC">
        <w:rPr>
          <w:rFonts w:ascii="Calibri" w:hAnsi="Calibri"/>
          <w:b/>
          <w:bCs/>
          <w:iCs/>
          <w:color w:val="FF0000"/>
          <w:sz w:val="22"/>
          <w:szCs w:val="22"/>
        </w:rPr>
        <w:t>admitting patients with different specialities</w:t>
      </w:r>
      <w:r w:rsidR="00C12FCB" w:rsidRPr="009F1BCC">
        <w:rPr>
          <w:rFonts w:ascii="Calibri" w:hAnsi="Calibri"/>
          <w:bCs/>
          <w:iCs/>
          <w:color w:val="FF0000"/>
          <w:sz w:val="22"/>
          <w:szCs w:val="22"/>
        </w:rPr>
        <w:t>?</w:t>
      </w:r>
    </w:p>
    <w:p w14:paraId="1C456AA9" w14:textId="77777777" w:rsidR="00C12FCB" w:rsidRPr="009F1BCC" w:rsidRDefault="00C12FCB" w:rsidP="00C12FCB">
      <w:pPr>
        <w:rPr>
          <w:rFonts w:asciiTheme="minorHAnsi" w:hAnsiTheme="minorHAnsi"/>
          <w:b/>
          <w:color w:val="215868" w:themeColor="accent5" w:themeShade="80"/>
          <w:sz w:val="22"/>
          <w:szCs w:val="22"/>
          <w:u w:val="single"/>
          <w:lang w:val="en-GB"/>
        </w:rPr>
      </w:pPr>
      <w:r w:rsidRPr="009F1BCC">
        <w:rPr>
          <w:rFonts w:asciiTheme="minorHAnsi" w:hAnsiTheme="minorHAnsi"/>
          <w:b/>
          <w:color w:val="215868" w:themeColor="accent5" w:themeShade="80"/>
          <w:sz w:val="22"/>
          <w:szCs w:val="22"/>
          <w:u w:val="single"/>
          <w:lang w:val="en-GB"/>
        </w:rPr>
        <w:lastRenderedPageBreak/>
        <w:t>Answer:</w:t>
      </w:r>
    </w:p>
    <w:p w14:paraId="2E1984D3" w14:textId="77777777" w:rsidR="00BB358E" w:rsidRPr="009F1BCC" w:rsidRDefault="00BB358E" w:rsidP="00BB358E">
      <w:pPr>
        <w:spacing w:after="120"/>
        <w:jc w:val="both"/>
        <w:rPr>
          <w:rFonts w:asciiTheme="minorHAnsi" w:hAnsiTheme="minorHAnsi"/>
          <w:color w:val="215868" w:themeColor="accent5" w:themeShade="80"/>
          <w:sz w:val="22"/>
          <w:szCs w:val="22"/>
          <w:lang w:val="en-US"/>
        </w:rPr>
      </w:pPr>
      <w:r w:rsidRPr="009F1BCC">
        <w:rPr>
          <w:rFonts w:asciiTheme="minorHAnsi" w:hAnsiTheme="minorHAnsi"/>
          <w:color w:val="215868" w:themeColor="accent5" w:themeShade="80"/>
          <w:sz w:val="22"/>
          <w:szCs w:val="22"/>
          <w:lang w:val="en-US"/>
        </w:rPr>
        <w:t xml:space="preserve">A </w:t>
      </w:r>
      <w:r w:rsidRPr="009F1BCC">
        <w:rPr>
          <w:rFonts w:asciiTheme="minorHAnsi" w:hAnsiTheme="minorHAnsi"/>
          <w:b/>
          <w:color w:val="FF0000"/>
          <w:sz w:val="22"/>
          <w:szCs w:val="22"/>
          <w:lang w:val="en-US"/>
        </w:rPr>
        <w:t>mixed PICU and NICU</w:t>
      </w:r>
      <w:r w:rsidRPr="009F1BCC">
        <w:rPr>
          <w:rFonts w:asciiTheme="minorHAnsi" w:hAnsiTheme="minorHAnsi"/>
          <w:color w:val="FF0000"/>
          <w:sz w:val="22"/>
          <w:szCs w:val="22"/>
          <w:lang w:val="en-US"/>
        </w:rPr>
        <w:t xml:space="preserve"> </w:t>
      </w:r>
      <w:r w:rsidRPr="009F1BCC">
        <w:rPr>
          <w:rFonts w:asciiTheme="minorHAnsi" w:hAnsiTheme="minorHAnsi"/>
          <w:color w:val="215868" w:themeColor="accent5" w:themeShade="80"/>
          <w:sz w:val="22"/>
          <w:szCs w:val="22"/>
          <w:lang w:val="en-US"/>
        </w:rPr>
        <w:t>department is preferably encoded as a PICU department. Alternatively a</w:t>
      </w:r>
      <w:r w:rsidRPr="009F1BCC">
        <w:rPr>
          <w:rFonts w:asciiTheme="minorHAnsi" w:hAnsiTheme="minorHAnsi"/>
          <w:b/>
          <w:color w:val="215868" w:themeColor="accent5" w:themeShade="80"/>
          <w:sz w:val="22"/>
          <w:szCs w:val="22"/>
          <w:lang w:val="en-US"/>
        </w:rPr>
        <w:t xml:space="preserve"> </w:t>
      </w:r>
      <w:r w:rsidRPr="009F1BCC">
        <w:rPr>
          <w:rFonts w:asciiTheme="minorHAnsi" w:hAnsiTheme="minorHAnsi"/>
          <w:b/>
          <w:color w:val="FF0000"/>
          <w:sz w:val="22"/>
          <w:szCs w:val="22"/>
          <w:lang w:val="en-US"/>
        </w:rPr>
        <w:t>ward can be split up</w:t>
      </w:r>
      <w:r w:rsidRPr="009F1BCC">
        <w:rPr>
          <w:rFonts w:asciiTheme="minorHAnsi" w:hAnsiTheme="minorHAnsi"/>
          <w:color w:val="215868" w:themeColor="accent5" w:themeShade="80"/>
          <w:sz w:val="22"/>
          <w:szCs w:val="22"/>
          <w:lang w:val="en-US"/>
        </w:rPr>
        <w:t xml:space="preserve"> if the number of NICU and PICU assigned beds for the mixed NICU-PICU ward is reasonably stable. Define th</w:t>
      </w:r>
      <w:r w:rsidR="00C12FCB" w:rsidRPr="009F1BCC">
        <w:rPr>
          <w:rFonts w:asciiTheme="minorHAnsi" w:hAnsiTheme="minorHAnsi"/>
          <w:color w:val="215868" w:themeColor="accent5" w:themeShade="80"/>
          <w:sz w:val="22"/>
          <w:szCs w:val="22"/>
          <w:lang w:val="en-US"/>
        </w:rPr>
        <w:t>a</w:t>
      </w:r>
      <w:r w:rsidRPr="009F1BCC">
        <w:rPr>
          <w:rFonts w:asciiTheme="minorHAnsi" w:hAnsiTheme="minorHAnsi"/>
          <w:color w:val="215868" w:themeColor="accent5" w:themeShade="80"/>
          <w:sz w:val="22"/>
          <w:szCs w:val="22"/>
          <w:lang w:val="en-US"/>
        </w:rPr>
        <w:t xml:space="preserve">n the ward into 2 different wards (a PICU and NICU ward). The decision to </w:t>
      </w:r>
      <w:r w:rsidRPr="009F1BCC">
        <w:rPr>
          <w:rFonts w:asciiTheme="minorHAnsi" w:hAnsiTheme="minorHAnsi"/>
          <w:b/>
          <w:color w:val="FF0000"/>
          <w:sz w:val="22"/>
          <w:szCs w:val="22"/>
          <w:lang w:val="en-US"/>
        </w:rPr>
        <w:t>artificial create two wards</w:t>
      </w:r>
      <w:r w:rsidRPr="009F1BCC">
        <w:rPr>
          <w:rFonts w:asciiTheme="minorHAnsi" w:hAnsiTheme="minorHAnsi"/>
          <w:color w:val="215868" w:themeColor="accent5" w:themeShade="80"/>
          <w:sz w:val="22"/>
          <w:szCs w:val="22"/>
          <w:lang w:val="en-US"/>
        </w:rPr>
        <w:t xml:space="preserve"> will also depend on the number of attributed beds. If </w:t>
      </w:r>
      <w:r w:rsidR="00C12FCB" w:rsidRPr="009F1BCC">
        <w:rPr>
          <w:rFonts w:asciiTheme="minorHAnsi" w:hAnsiTheme="minorHAnsi"/>
          <w:color w:val="215868" w:themeColor="accent5" w:themeShade="80"/>
          <w:sz w:val="22"/>
          <w:szCs w:val="22"/>
          <w:lang w:val="en-US"/>
        </w:rPr>
        <w:t>for example</w:t>
      </w:r>
      <w:r w:rsidRPr="009F1BCC">
        <w:rPr>
          <w:rFonts w:asciiTheme="minorHAnsi" w:hAnsiTheme="minorHAnsi"/>
          <w:color w:val="215868" w:themeColor="accent5" w:themeShade="80"/>
          <w:sz w:val="22"/>
          <w:szCs w:val="22"/>
          <w:lang w:val="en-US"/>
        </w:rPr>
        <w:t xml:space="preserve"> only three beds are attributed to neonates, it is better to encode these beds together with the PICU beds under one single PICU ward. During analyses, neonates will be recognized by their age. </w:t>
      </w:r>
    </w:p>
    <w:p w14:paraId="24096BAB" w14:textId="77777777" w:rsidR="00BB358E" w:rsidRPr="009F1BCC" w:rsidRDefault="00BB358E" w:rsidP="00BB358E">
      <w:pPr>
        <w:spacing w:after="120"/>
        <w:jc w:val="both"/>
        <w:rPr>
          <w:rFonts w:asciiTheme="minorHAnsi" w:hAnsiTheme="minorHAnsi"/>
          <w:color w:val="215868" w:themeColor="accent5" w:themeShade="80"/>
          <w:sz w:val="22"/>
          <w:szCs w:val="22"/>
          <w:lang w:val="en-US"/>
        </w:rPr>
      </w:pPr>
      <w:r w:rsidRPr="009F1BCC">
        <w:rPr>
          <w:rFonts w:asciiTheme="minorHAnsi" w:hAnsiTheme="minorHAnsi"/>
          <w:color w:val="215868" w:themeColor="accent5" w:themeShade="80"/>
          <w:sz w:val="22"/>
          <w:szCs w:val="22"/>
          <w:lang w:val="en-US"/>
        </w:rPr>
        <w:t xml:space="preserve">A ward admitting a </w:t>
      </w:r>
      <w:r w:rsidRPr="009F1BCC">
        <w:rPr>
          <w:rFonts w:asciiTheme="minorHAnsi" w:hAnsiTheme="minorHAnsi"/>
          <w:b/>
          <w:color w:val="FF0000"/>
          <w:sz w:val="22"/>
          <w:szCs w:val="22"/>
          <w:lang w:val="en-US"/>
        </w:rPr>
        <w:t xml:space="preserve">mix of </w:t>
      </w:r>
      <w:proofErr w:type="spellStart"/>
      <w:r w:rsidRPr="009F1BCC">
        <w:rPr>
          <w:rFonts w:asciiTheme="minorHAnsi" w:hAnsiTheme="minorHAnsi"/>
          <w:b/>
          <w:color w:val="FF0000"/>
          <w:sz w:val="22"/>
          <w:szCs w:val="22"/>
          <w:lang w:val="en-US"/>
        </w:rPr>
        <w:t>pneumo</w:t>
      </w:r>
      <w:proofErr w:type="spellEnd"/>
      <w:r w:rsidRPr="009F1BCC">
        <w:rPr>
          <w:rFonts w:asciiTheme="minorHAnsi" w:hAnsiTheme="minorHAnsi"/>
          <w:b/>
          <w:color w:val="FF0000"/>
          <w:sz w:val="22"/>
          <w:szCs w:val="22"/>
          <w:lang w:val="en-US"/>
        </w:rPr>
        <w:t xml:space="preserve"> and cardio </w:t>
      </w:r>
      <w:r w:rsidR="0060262A">
        <w:rPr>
          <w:rFonts w:asciiTheme="minorHAnsi" w:hAnsiTheme="minorHAnsi"/>
          <w:b/>
          <w:color w:val="FF0000"/>
          <w:sz w:val="22"/>
          <w:szCs w:val="22"/>
          <w:lang w:val="en-US"/>
        </w:rPr>
        <w:t xml:space="preserve">adult </w:t>
      </w:r>
      <w:r w:rsidRPr="009F1BCC">
        <w:rPr>
          <w:rFonts w:asciiTheme="minorHAnsi" w:hAnsiTheme="minorHAnsi"/>
          <w:b/>
          <w:color w:val="FF0000"/>
          <w:sz w:val="22"/>
          <w:szCs w:val="22"/>
          <w:lang w:val="en-US"/>
        </w:rPr>
        <w:t>patients</w:t>
      </w:r>
      <w:r w:rsidRPr="009F1BCC">
        <w:rPr>
          <w:rFonts w:asciiTheme="minorHAnsi" w:hAnsiTheme="minorHAnsi"/>
          <w:color w:val="FF0000"/>
          <w:sz w:val="22"/>
          <w:szCs w:val="22"/>
          <w:lang w:val="en-US"/>
        </w:rPr>
        <w:t xml:space="preserve"> </w:t>
      </w:r>
      <w:r w:rsidRPr="009F1BCC">
        <w:rPr>
          <w:rFonts w:asciiTheme="minorHAnsi" w:hAnsiTheme="minorHAnsi"/>
          <w:b/>
          <w:color w:val="FF0000"/>
          <w:sz w:val="22"/>
          <w:szCs w:val="22"/>
          <w:lang w:val="en-US"/>
        </w:rPr>
        <w:t>can preferably be split up</w:t>
      </w:r>
      <w:r w:rsidRPr="009F1BCC">
        <w:rPr>
          <w:rFonts w:asciiTheme="minorHAnsi" w:hAnsiTheme="minorHAnsi"/>
          <w:color w:val="FF0000"/>
          <w:sz w:val="22"/>
          <w:szCs w:val="22"/>
          <w:lang w:val="en-US"/>
        </w:rPr>
        <w:t xml:space="preserve"> </w:t>
      </w:r>
      <w:r w:rsidRPr="009F1BCC">
        <w:rPr>
          <w:rFonts w:asciiTheme="minorHAnsi" w:hAnsiTheme="minorHAnsi"/>
          <w:color w:val="215868" w:themeColor="accent5" w:themeShade="80"/>
          <w:sz w:val="22"/>
          <w:szCs w:val="22"/>
          <w:lang w:val="en-US"/>
        </w:rPr>
        <w:t xml:space="preserve">if the number of </w:t>
      </w:r>
      <w:proofErr w:type="spellStart"/>
      <w:r w:rsidRPr="009F1BCC">
        <w:rPr>
          <w:rFonts w:asciiTheme="minorHAnsi" w:hAnsiTheme="minorHAnsi"/>
          <w:color w:val="215868" w:themeColor="accent5" w:themeShade="80"/>
          <w:sz w:val="22"/>
          <w:szCs w:val="22"/>
          <w:lang w:val="en-US"/>
        </w:rPr>
        <w:t>pneumo</w:t>
      </w:r>
      <w:proofErr w:type="spellEnd"/>
      <w:r w:rsidRPr="009F1BCC">
        <w:rPr>
          <w:rFonts w:asciiTheme="minorHAnsi" w:hAnsiTheme="minorHAnsi"/>
          <w:color w:val="215868" w:themeColor="accent5" w:themeShade="80"/>
          <w:sz w:val="22"/>
          <w:szCs w:val="22"/>
          <w:lang w:val="en-US"/>
        </w:rPr>
        <w:t xml:space="preserve"> and cardio assigned beds for the mixed pneumo-cardio ward is reasonably stable</w:t>
      </w:r>
      <w:r w:rsidR="0060262A">
        <w:rPr>
          <w:rFonts w:asciiTheme="minorHAnsi" w:hAnsiTheme="minorHAnsi"/>
          <w:color w:val="215868" w:themeColor="accent5" w:themeShade="80"/>
          <w:sz w:val="22"/>
          <w:szCs w:val="22"/>
          <w:lang w:val="en-US"/>
        </w:rPr>
        <w:t xml:space="preserve"> </w:t>
      </w:r>
      <w:r w:rsidR="0060262A" w:rsidRPr="009F1BCC">
        <w:rPr>
          <w:rFonts w:asciiTheme="minorHAnsi" w:hAnsiTheme="minorHAnsi"/>
          <w:color w:val="215868" w:themeColor="accent5" w:themeShade="80"/>
          <w:sz w:val="22"/>
          <w:szCs w:val="22"/>
          <w:lang w:val="en-US"/>
        </w:rPr>
        <w:t>(make two wards of it</w:t>
      </w:r>
      <w:r w:rsidR="0060262A">
        <w:rPr>
          <w:rFonts w:asciiTheme="minorHAnsi" w:hAnsiTheme="minorHAnsi"/>
          <w:color w:val="215868" w:themeColor="accent5" w:themeShade="80"/>
          <w:sz w:val="22"/>
          <w:szCs w:val="22"/>
          <w:lang w:val="en-US"/>
        </w:rPr>
        <w:t xml:space="preserve">: P-AMW for </w:t>
      </w:r>
      <w:proofErr w:type="spellStart"/>
      <w:r w:rsidR="0060262A">
        <w:rPr>
          <w:rFonts w:asciiTheme="minorHAnsi" w:hAnsiTheme="minorHAnsi"/>
          <w:color w:val="215868" w:themeColor="accent5" w:themeShade="80"/>
          <w:sz w:val="22"/>
          <w:szCs w:val="22"/>
          <w:lang w:val="en-US"/>
        </w:rPr>
        <w:t>pneumo</w:t>
      </w:r>
      <w:proofErr w:type="spellEnd"/>
      <w:r w:rsidR="0060262A">
        <w:rPr>
          <w:rFonts w:asciiTheme="minorHAnsi" w:hAnsiTheme="minorHAnsi"/>
          <w:color w:val="215868" w:themeColor="accent5" w:themeShade="80"/>
          <w:sz w:val="22"/>
          <w:szCs w:val="22"/>
          <w:lang w:val="en-US"/>
        </w:rPr>
        <w:t xml:space="preserve"> patients versus AMW for cardio patients</w:t>
      </w:r>
      <w:r w:rsidR="0060262A" w:rsidRPr="009F1BCC">
        <w:rPr>
          <w:rFonts w:asciiTheme="minorHAnsi" w:hAnsiTheme="minorHAnsi"/>
          <w:color w:val="215868" w:themeColor="accent5" w:themeShade="80"/>
          <w:sz w:val="22"/>
          <w:szCs w:val="22"/>
          <w:lang w:val="en-US"/>
        </w:rPr>
        <w:t>)</w:t>
      </w:r>
      <w:r w:rsidRPr="009F1BCC">
        <w:rPr>
          <w:rFonts w:asciiTheme="minorHAnsi" w:hAnsiTheme="minorHAnsi"/>
          <w:color w:val="215868" w:themeColor="accent5" w:themeShade="80"/>
          <w:sz w:val="22"/>
          <w:szCs w:val="22"/>
          <w:lang w:val="en-US"/>
        </w:rPr>
        <w:t xml:space="preserve">. </w:t>
      </w:r>
      <w:r w:rsidR="00C12FCB" w:rsidRPr="009F1BCC">
        <w:rPr>
          <w:rFonts w:asciiTheme="minorHAnsi" w:hAnsiTheme="minorHAnsi"/>
          <w:color w:val="215868" w:themeColor="accent5" w:themeShade="80"/>
          <w:sz w:val="22"/>
          <w:szCs w:val="22"/>
          <w:lang w:val="en-US"/>
        </w:rPr>
        <w:t xml:space="preserve">Note: </w:t>
      </w:r>
      <w:proofErr w:type="spellStart"/>
      <w:r w:rsidR="00C12FCB" w:rsidRPr="009F1BCC">
        <w:rPr>
          <w:rFonts w:asciiTheme="minorHAnsi" w:hAnsiTheme="minorHAnsi"/>
          <w:color w:val="215868" w:themeColor="accent5" w:themeShade="80"/>
          <w:sz w:val="22"/>
          <w:szCs w:val="22"/>
          <w:lang w:val="en-US"/>
        </w:rPr>
        <w:t>pneumo</w:t>
      </w:r>
      <w:proofErr w:type="spellEnd"/>
      <w:r w:rsidR="00C12FCB" w:rsidRPr="009F1BCC">
        <w:rPr>
          <w:rFonts w:asciiTheme="minorHAnsi" w:hAnsiTheme="minorHAnsi"/>
          <w:color w:val="215868" w:themeColor="accent5" w:themeShade="80"/>
          <w:sz w:val="22"/>
          <w:szCs w:val="22"/>
          <w:lang w:val="en-US"/>
        </w:rPr>
        <w:t xml:space="preserve"> and cardio patients have different risk of being on antibiotics! </w:t>
      </w:r>
      <w:r w:rsidRPr="009F1BCC">
        <w:rPr>
          <w:rFonts w:asciiTheme="minorHAnsi" w:hAnsiTheme="minorHAnsi"/>
          <w:color w:val="215868" w:themeColor="accent5" w:themeShade="80"/>
          <w:sz w:val="22"/>
          <w:szCs w:val="22"/>
          <w:lang w:val="en-US"/>
        </w:rPr>
        <w:t xml:space="preserve">Alternatively, you can attribute this whole ward to one specialty whereby you choose for the specialty with most beds and/or admitting most patients. </w:t>
      </w:r>
    </w:p>
    <w:p w14:paraId="187450DF" w14:textId="77777777" w:rsidR="00274D88" w:rsidRDefault="00BB358E" w:rsidP="00274D88">
      <w:pPr>
        <w:jc w:val="both"/>
        <w:rPr>
          <w:rFonts w:asciiTheme="minorHAnsi" w:hAnsiTheme="minorHAnsi"/>
          <w:color w:val="215868" w:themeColor="accent5" w:themeShade="80"/>
          <w:sz w:val="22"/>
          <w:szCs w:val="22"/>
          <w:lang w:val="en-GB"/>
        </w:rPr>
      </w:pPr>
      <w:r w:rsidRPr="009F1BCC">
        <w:rPr>
          <w:rFonts w:asciiTheme="minorHAnsi" w:hAnsiTheme="minorHAnsi"/>
          <w:color w:val="215868" w:themeColor="accent5" w:themeShade="80"/>
          <w:sz w:val="22"/>
          <w:szCs w:val="22"/>
          <w:lang w:val="en-GB"/>
        </w:rPr>
        <w:t xml:space="preserve">The different departments are </w:t>
      </w:r>
      <w:r w:rsidRPr="009F1BCC">
        <w:rPr>
          <w:rFonts w:asciiTheme="minorHAnsi" w:hAnsiTheme="minorHAnsi"/>
          <w:b/>
          <w:i/>
          <w:color w:val="215868" w:themeColor="accent5" w:themeShade="80"/>
          <w:sz w:val="22"/>
          <w:szCs w:val="22"/>
          <w:lang w:val="en-GB"/>
        </w:rPr>
        <w:t>manually</w:t>
      </w:r>
      <w:r w:rsidRPr="009F1BCC">
        <w:rPr>
          <w:rFonts w:asciiTheme="minorHAnsi" w:hAnsiTheme="minorHAnsi"/>
          <w:i/>
          <w:color w:val="215868" w:themeColor="accent5" w:themeShade="80"/>
          <w:sz w:val="22"/>
          <w:szCs w:val="22"/>
          <w:lang w:val="en-GB"/>
        </w:rPr>
        <w:t xml:space="preserve"> </w:t>
      </w:r>
      <w:r w:rsidRPr="009F1BCC">
        <w:rPr>
          <w:rFonts w:asciiTheme="minorHAnsi" w:hAnsiTheme="minorHAnsi"/>
          <w:b/>
          <w:i/>
          <w:color w:val="215868" w:themeColor="accent5" w:themeShade="80"/>
          <w:sz w:val="22"/>
          <w:szCs w:val="22"/>
          <w:lang w:val="en-GB"/>
        </w:rPr>
        <w:t>entered</w:t>
      </w:r>
      <w:r w:rsidRPr="009F1BCC">
        <w:rPr>
          <w:rFonts w:asciiTheme="minorHAnsi" w:hAnsiTheme="minorHAnsi"/>
          <w:b/>
          <w:color w:val="215868" w:themeColor="accent5" w:themeShade="80"/>
          <w:sz w:val="22"/>
          <w:szCs w:val="22"/>
          <w:lang w:val="en-GB"/>
        </w:rPr>
        <w:t xml:space="preserve"> </w:t>
      </w:r>
      <w:r w:rsidRPr="009F1BCC">
        <w:rPr>
          <w:rFonts w:asciiTheme="minorHAnsi" w:hAnsiTheme="minorHAnsi"/>
          <w:color w:val="215868" w:themeColor="accent5" w:themeShade="80"/>
          <w:sz w:val="22"/>
          <w:szCs w:val="22"/>
          <w:lang w:val="en-GB"/>
        </w:rPr>
        <w:t xml:space="preserve">into the </w:t>
      </w:r>
      <w:r w:rsidRPr="009F1BCC">
        <w:rPr>
          <w:rFonts w:asciiTheme="minorHAnsi" w:hAnsiTheme="minorHAnsi"/>
          <w:i/>
          <w:iCs/>
          <w:color w:val="215868" w:themeColor="accent5" w:themeShade="80"/>
          <w:sz w:val="22"/>
          <w:szCs w:val="22"/>
          <w:lang w:val="en-GB"/>
        </w:rPr>
        <w:t>Global-PPS</w:t>
      </w:r>
      <w:r w:rsidRPr="009F1BCC">
        <w:rPr>
          <w:rFonts w:asciiTheme="minorHAnsi" w:hAnsiTheme="minorHAnsi"/>
          <w:color w:val="215868" w:themeColor="accent5" w:themeShade="80"/>
          <w:sz w:val="22"/>
          <w:szCs w:val="22"/>
          <w:lang w:val="en-GB"/>
        </w:rPr>
        <w:t xml:space="preserve"> program. Therefore, click in the menu Departments/New to add supplementary departments. Saved departments are visible under the item Departments/Overview.</w:t>
      </w:r>
    </w:p>
    <w:p w14:paraId="414F3502" w14:textId="77777777" w:rsidR="00274D88" w:rsidRPr="009F1BCC" w:rsidRDefault="00274D88" w:rsidP="00274D88">
      <w:pPr>
        <w:jc w:val="both"/>
        <w:rPr>
          <w:rFonts w:asciiTheme="minorHAnsi" w:hAnsiTheme="minorHAnsi"/>
          <w:color w:val="215868" w:themeColor="accent5" w:themeShade="80"/>
          <w:sz w:val="22"/>
          <w:szCs w:val="22"/>
          <w:lang w:val="en-GB"/>
        </w:rPr>
      </w:pPr>
    </w:p>
    <w:p w14:paraId="16B157D5" w14:textId="77777777" w:rsidR="00C12FCB" w:rsidRPr="00274D88" w:rsidRDefault="00C12FCB" w:rsidP="008F63C1">
      <w:pPr>
        <w:pStyle w:val="ListParagraph"/>
        <w:numPr>
          <w:ilvl w:val="0"/>
          <w:numId w:val="16"/>
        </w:numPr>
        <w:rPr>
          <w:rFonts w:asciiTheme="minorHAnsi" w:hAnsiTheme="minorHAnsi"/>
          <w:b/>
          <w:color w:val="215868" w:themeColor="accent5" w:themeShade="80"/>
          <w:sz w:val="22"/>
          <w:szCs w:val="22"/>
          <w:u w:val="single"/>
          <w:lang w:val="en-GB"/>
        </w:rPr>
      </w:pPr>
      <w:r w:rsidRPr="00274D88">
        <w:rPr>
          <w:rFonts w:asciiTheme="minorHAnsi" w:hAnsiTheme="minorHAnsi"/>
          <w:b/>
          <w:color w:val="215868" w:themeColor="accent5" w:themeShade="80"/>
          <w:sz w:val="22"/>
          <w:szCs w:val="22"/>
          <w:u w:val="single"/>
          <w:lang w:val="en-GB"/>
        </w:rPr>
        <w:t>Question:</w:t>
      </w:r>
    </w:p>
    <w:p w14:paraId="2C835282" w14:textId="77777777" w:rsidR="00BB358E" w:rsidRPr="009F1BCC" w:rsidRDefault="00C12FCB" w:rsidP="00C12FCB">
      <w:pPr>
        <w:jc w:val="both"/>
        <w:rPr>
          <w:rFonts w:asciiTheme="minorHAnsi" w:hAnsiTheme="minorHAnsi"/>
          <w:color w:val="215868" w:themeColor="accent5" w:themeShade="80"/>
          <w:sz w:val="22"/>
          <w:szCs w:val="22"/>
          <w:lang w:val="en-GB"/>
        </w:rPr>
      </w:pPr>
      <w:r w:rsidRPr="009F1BCC">
        <w:rPr>
          <w:rFonts w:asciiTheme="minorHAnsi" w:hAnsiTheme="minorHAnsi"/>
          <w:b/>
          <w:color w:val="FF0000"/>
          <w:sz w:val="22"/>
          <w:szCs w:val="22"/>
          <w:lang w:val="en-GB"/>
        </w:rPr>
        <w:t>There is only one overall NICU level defined</w:t>
      </w:r>
      <w:r w:rsidRPr="009F1BCC">
        <w:rPr>
          <w:rFonts w:asciiTheme="minorHAnsi" w:hAnsiTheme="minorHAnsi"/>
          <w:color w:val="215868" w:themeColor="accent5" w:themeShade="80"/>
          <w:sz w:val="22"/>
          <w:szCs w:val="22"/>
          <w:lang w:val="en-GB"/>
        </w:rPr>
        <w:t>?</w:t>
      </w:r>
    </w:p>
    <w:p w14:paraId="45010DAF" w14:textId="77777777" w:rsidR="00C12FCB" w:rsidRPr="009F1BCC" w:rsidRDefault="00C12FCB" w:rsidP="00C12FCB">
      <w:pPr>
        <w:rPr>
          <w:rFonts w:asciiTheme="minorHAnsi" w:hAnsiTheme="minorHAnsi"/>
          <w:b/>
          <w:color w:val="215868" w:themeColor="accent5" w:themeShade="80"/>
          <w:sz w:val="22"/>
          <w:szCs w:val="22"/>
          <w:u w:val="single"/>
          <w:lang w:val="en-GB"/>
        </w:rPr>
      </w:pPr>
      <w:r w:rsidRPr="009F1BCC">
        <w:rPr>
          <w:rFonts w:asciiTheme="minorHAnsi" w:hAnsiTheme="minorHAnsi"/>
          <w:b/>
          <w:color w:val="215868" w:themeColor="accent5" w:themeShade="80"/>
          <w:sz w:val="22"/>
          <w:szCs w:val="22"/>
          <w:u w:val="single"/>
          <w:lang w:val="en-GB"/>
        </w:rPr>
        <w:t>Answer:</w:t>
      </w:r>
    </w:p>
    <w:p w14:paraId="5476BEDA" w14:textId="77777777" w:rsidR="00C12FCB" w:rsidRPr="009F1BCC" w:rsidRDefault="00C12FCB" w:rsidP="00C12FCB">
      <w:pPr>
        <w:jc w:val="both"/>
        <w:rPr>
          <w:rFonts w:asciiTheme="minorHAnsi" w:hAnsiTheme="minorHAnsi"/>
          <w:color w:val="215868" w:themeColor="accent5" w:themeShade="80"/>
          <w:sz w:val="22"/>
          <w:szCs w:val="22"/>
          <w:lang w:val="en-US"/>
        </w:rPr>
      </w:pPr>
      <w:r w:rsidRPr="009F1BCC">
        <w:rPr>
          <w:rFonts w:asciiTheme="minorHAnsi" w:hAnsiTheme="minorHAnsi"/>
          <w:color w:val="215868" w:themeColor="accent5" w:themeShade="80"/>
          <w:sz w:val="22"/>
          <w:szCs w:val="22"/>
          <w:lang w:val="en-GB"/>
        </w:rPr>
        <w:t xml:space="preserve">There is only one possibility to define a NICU department (code NICU). For later analyses, </w:t>
      </w:r>
      <w:r w:rsidR="009F1BCC" w:rsidRPr="009F1BCC">
        <w:rPr>
          <w:rFonts w:asciiTheme="minorHAnsi" w:hAnsiTheme="minorHAnsi"/>
          <w:color w:val="215868" w:themeColor="accent5" w:themeShade="80"/>
          <w:sz w:val="22"/>
          <w:szCs w:val="22"/>
          <w:lang w:val="en-GB"/>
        </w:rPr>
        <w:t>you can</w:t>
      </w:r>
      <w:r w:rsidRPr="009F1BCC">
        <w:rPr>
          <w:rFonts w:asciiTheme="minorHAnsi" w:hAnsiTheme="minorHAnsi"/>
          <w:color w:val="215868" w:themeColor="accent5" w:themeShade="80"/>
          <w:sz w:val="22"/>
          <w:szCs w:val="22"/>
          <w:lang w:val="en-GB"/>
        </w:rPr>
        <w:t xml:space="preserve"> define in the </w:t>
      </w:r>
      <w:r w:rsidRPr="009F1BCC">
        <w:rPr>
          <w:rFonts w:asciiTheme="minorHAnsi" w:hAnsiTheme="minorHAnsi"/>
          <w:b/>
          <w:color w:val="FF0000"/>
          <w:sz w:val="22"/>
          <w:szCs w:val="22"/>
          <w:lang w:val="en-GB"/>
        </w:rPr>
        <w:t>WARD NAME</w:t>
      </w:r>
      <w:r w:rsidRPr="009F1BCC">
        <w:rPr>
          <w:rFonts w:asciiTheme="minorHAnsi" w:hAnsiTheme="minorHAnsi"/>
          <w:color w:val="FF0000"/>
          <w:sz w:val="22"/>
          <w:szCs w:val="22"/>
          <w:lang w:val="en-GB"/>
        </w:rPr>
        <w:t xml:space="preserve"> </w:t>
      </w:r>
      <w:r w:rsidRPr="009F1BCC">
        <w:rPr>
          <w:rFonts w:asciiTheme="minorHAnsi" w:hAnsiTheme="minorHAnsi"/>
          <w:color w:val="215868" w:themeColor="accent5" w:themeShade="80"/>
          <w:sz w:val="22"/>
          <w:szCs w:val="22"/>
          <w:lang w:val="en-GB"/>
        </w:rPr>
        <w:t>the</w:t>
      </w:r>
      <w:r w:rsidRPr="009F1BCC">
        <w:rPr>
          <w:rFonts w:asciiTheme="minorHAnsi" w:hAnsiTheme="minorHAnsi"/>
          <w:color w:val="215868" w:themeColor="accent5" w:themeShade="80"/>
          <w:sz w:val="22"/>
          <w:szCs w:val="22"/>
          <w:lang w:val="en-US"/>
        </w:rPr>
        <w:t xml:space="preserve"> highest level of specialty (NICU level 1, level 2 or level 3) or the level presenting the most patients if a NICU covers several level “types”. </w:t>
      </w:r>
    </w:p>
    <w:p w14:paraId="6A848796" w14:textId="77777777" w:rsidR="00C12FCB" w:rsidRPr="009F1BCC" w:rsidRDefault="00C12FCB" w:rsidP="00264521">
      <w:pPr>
        <w:numPr>
          <w:ilvl w:val="0"/>
          <w:numId w:val="7"/>
        </w:numPr>
        <w:suppressAutoHyphens/>
        <w:jc w:val="both"/>
        <w:rPr>
          <w:rFonts w:asciiTheme="minorHAnsi" w:hAnsiTheme="minorHAnsi"/>
          <w:color w:val="215868" w:themeColor="accent5" w:themeShade="80"/>
          <w:sz w:val="22"/>
          <w:szCs w:val="22"/>
          <w:lang w:val="en-GB"/>
        </w:rPr>
      </w:pPr>
      <w:r w:rsidRPr="009F1BCC">
        <w:rPr>
          <w:rFonts w:asciiTheme="minorHAnsi" w:hAnsiTheme="minorHAnsi"/>
          <w:b/>
          <w:color w:val="215868" w:themeColor="accent5" w:themeShade="80"/>
          <w:sz w:val="22"/>
          <w:szCs w:val="22"/>
          <w:lang w:val="en-GB"/>
        </w:rPr>
        <w:t xml:space="preserve">NICU–level 1: </w:t>
      </w:r>
      <w:r w:rsidRPr="009F1BCC">
        <w:rPr>
          <w:rFonts w:asciiTheme="minorHAnsi" w:hAnsiTheme="minorHAnsi"/>
          <w:color w:val="215868" w:themeColor="accent5" w:themeShade="80"/>
          <w:sz w:val="22"/>
          <w:szCs w:val="22"/>
          <w:lang w:val="en-GB"/>
        </w:rPr>
        <w:t>Special care only Neonatal Units</w:t>
      </w:r>
    </w:p>
    <w:p w14:paraId="79526FE3" w14:textId="77777777" w:rsidR="00C12FCB" w:rsidRPr="009F1BCC" w:rsidRDefault="00C12FCB" w:rsidP="00264521">
      <w:pPr>
        <w:numPr>
          <w:ilvl w:val="0"/>
          <w:numId w:val="7"/>
        </w:numPr>
        <w:tabs>
          <w:tab w:val="left" w:pos="731"/>
        </w:tabs>
        <w:suppressAutoHyphens/>
        <w:jc w:val="both"/>
        <w:rPr>
          <w:rFonts w:asciiTheme="minorHAnsi" w:hAnsiTheme="minorHAnsi"/>
          <w:color w:val="215868" w:themeColor="accent5" w:themeShade="80"/>
          <w:sz w:val="22"/>
          <w:szCs w:val="22"/>
        </w:rPr>
      </w:pPr>
      <w:r w:rsidRPr="009F1BCC">
        <w:rPr>
          <w:rFonts w:asciiTheme="minorHAnsi" w:hAnsiTheme="minorHAnsi"/>
          <w:b/>
          <w:color w:val="215868" w:themeColor="accent5" w:themeShade="80"/>
          <w:sz w:val="22"/>
          <w:szCs w:val="22"/>
          <w:lang w:val="en-GB"/>
        </w:rPr>
        <w:t xml:space="preserve">NICU–level 2: </w:t>
      </w:r>
      <w:r w:rsidRPr="009F1BCC">
        <w:rPr>
          <w:rFonts w:asciiTheme="minorHAnsi" w:hAnsiTheme="minorHAnsi"/>
          <w:color w:val="215868" w:themeColor="accent5" w:themeShade="80"/>
          <w:sz w:val="22"/>
          <w:szCs w:val="22"/>
          <w:lang w:val="en-GB"/>
        </w:rPr>
        <w:t xml:space="preserve">Medium Neonatal Units. High dependency care + short term Intensive Care. </w:t>
      </w:r>
      <w:r w:rsidRPr="009F1BCC">
        <w:rPr>
          <w:rFonts w:asciiTheme="minorHAnsi" w:hAnsiTheme="minorHAnsi"/>
          <w:color w:val="215868" w:themeColor="accent5" w:themeShade="80"/>
          <w:sz w:val="22"/>
          <w:szCs w:val="22"/>
        </w:rPr>
        <w:t>Low birth weight newborns care</w:t>
      </w:r>
    </w:p>
    <w:p w14:paraId="6A9B54F8" w14:textId="77777777" w:rsidR="00C12FCB" w:rsidRPr="00901E7F" w:rsidRDefault="00C12FCB" w:rsidP="00264521">
      <w:pPr>
        <w:numPr>
          <w:ilvl w:val="0"/>
          <w:numId w:val="7"/>
        </w:numPr>
        <w:tabs>
          <w:tab w:val="left" w:pos="731"/>
        </w:tabs>
        <w:suppressAutoHyphens/>
        <w:jc w:val="both"/>
        <w:rPr>
          <w:rFonts w:asciiTheme="minorHAnsi" w:hAnsiTheme="minorHAnsi"/>
          <w:color w:val="215868" w:themeColor="accent5" w:themeShade="80"/>
          <w:sz w:val="22"/>
          <w:szCs w:val="22"/>
          <w:lang w:val="en-GB"/>
        </w:rPr>
      </w:pPr>
      <w:r w:rsidRPr="00901E7F">
        <w:rPr>
          <w:rFonts w:asciiTheme="minorHAnsi" w:hAnsiTheme="minorHAnsi"/>
          <w:b/>
          <w:color w:val="215868" w:themeColor="accent5" w:themeShade="80"/>
          <w:sz w:val="22"/>
          <w:szCs w:val="22"/>
          <w:lang w:val="en-GB"/>
        </w:rPr>
        <w:t xml:space="preserve">NICU–level 3: </w:t>
      </w:r>
      <w:r w:rsidRPr="00901E7F">
        <w:rPr>
          <w:rFonts w:asciiTheme="minorHAnsi" w:hAnsiTheme="minorHAnsi"/>
          <w:color w:val="215868" w:themeColor="accent5" w:themeShade="80"/>
          <w:sz w:val="22"/>
          <w:szCs w:val="22"/>
          <w:lang w:val="en-GB"/>
        </w:rPr>
        <w:t>Large Neonatal Units. Tertiary referral care. Very low birth weight care</w:t>
      </w:r>
    </w:p>
    <w:p w14:paraId="64179186" w14:textId="77777777" w:rsidR="00BB358E" w:rsidRPr="00901E7F" w:rsidRDefault="00BB358E" w:rsidP="008061D6">
      <w:pPr>
        <w:rPr>
          <w:rFonts w:asciiTheme="minorHAnsi" w:hAnsiTheme="minorHAnsi"/>
          <w:color w:val="215868" w:themeColor="accent5" w:themeShade="80"/>
          <w:sz w:val="22"/>
          <w:szCs w:val="22"/>
          <w:lang w:val="en-GB"/>
        </w:rPr>
      </w:pPr>
    </w:p>
    <w:p w14:paraId="77369CF0" w14:textId="77777777" w:rsidR="00901E7F" w:rsidRPr="00274D88" w:rsidRDefault="00901E7F" w:rsidP="008F63C1">
      <w:pPr>
        <w:pStyle w:val="ListParagraph"/>
        <w:numPr>
          <w:ilvl w:val="0"/>
          <w:numId w:val="16"/>
        </w:numPr>
        <w:rPr>
          <w:rFonts w:asciiTheme="minorHAnsi" w:eastAsia="Times New Roman" w:hAnsiTheme="minorHAnsi"/>
          <w:color w:val="215868" w:themeColor="accent5" w:themeShade="80"/>
          <w:sz w:val="22"/>
          <w:szCs w:val="22"/>
          <w:lang w:val="en-GB"/>
        </w:rPr>
      </w:pPr>
      <w:r w:rsidRPr="00A67094">
        <w:rPr>
          <w:rFonts w:asciiTheme="minorHAnsi" w:eastAsia="Times New Roman" w:hAnsiTheme="minorHAnsi"/>
          <w:b/>
          <w:color w:val="215868" w:themeColor="accent5" w:themeShade="80"/>
          <w:sz w:val="22"/>
          <w:szCs w:val="22"/>
          <w:u w:val="single"/>
          <w:lang w:val="en-GB"/>
        </w:rPr>
        <w:t>Question</w:t>
      </w:r>
      <w:r w:rsidRPr="00274D88">
        <w:rPr>
          <w:rFonts w:asciiTheme="minorHAnsi" w:eastAsia="Times New Roman" w:hAnsiTheme="minorHAnsi"/>
          <w:color w:val="215868" w:themeColor="accent5" w:themeShade="80"/>
          <w:sz w:val="22"/>
          <w:szCs w:val="22"/>
          <w:u w:val="single"/>
          <w:lang w:val="en-GB"/>
        </w:rPr>
        <w:t>:</w:t>
      </w:r>
      <w:r w:rsidRPr="00274D88">
        <w:rPr>
          <w:rFonts w:asciiTheme="minorHAnsi" w:eastAsia="Times New Roman" w:hAnsiTheme="minorHAnsi"/>
          <w:color w:val="215868" w:themeColor="accent5" w:themeShade="80"/>
          <w:sz w:val="22"/>
          <w:szCs w:val="22"/>
          <w:lang w:val="en-GB"/>
        </w:rPr>
        <w:t xml:space="preserve"> </w:t>
      </w:r>
    </w:p>
    <w:p w14:paraId="052FAC89" w14:textId="77777777" w:rsidR="00901E7F" w:rsidRPr="00901E7F" w:rsidRDefault="00901E7F" w:rsidP="00901E7F">
      <w:pPr>
        <w:rPr>
          <w:rFonts w:asciiTheme="minorHAnsi" w:hAnsiTheme="minorHAnsi"/>
          <w:color w:val="215868" w:themeColor="accent5" w:themeShade="80"/>
          <w:sz w:val="22"/>
          <w:szCs w:val="22"/>
          <w:lang w:val="en-GB"/>
        </w:rPr>
      </w:pPr>
      <w:r w:rsidRPr="00901E7F">
        <w:rPr>
          <w:rFonts w:asciiTheme="minorHAnsi" w:eastAsia="Times New Roman" w:hAnsiTheme="minorHAnsi"/>
          <w:color w:val="215868" w:themeColor="accent5" w:themeShade="80"/>
          <w:sz w:val="22"/>
          <w:szCs w:val="22"/>
          <w:lang w:val="en-GB"/>
        </w:rPr>
        <w:t xml:space="preserve">I want to register data from another hospital, can I do </w:t>
      </w:r>
      <w:r>
        <w:rPr>
          <w:rFonts w:asciiTheme="minorHAnsi" w:eastAsia="Times New Roman" w:hAnsiTheme="minorHAnsi"/>
          <w:color w:val="215868" w:themeColor="accent5" w:themeShade="80"/>
          <w:sz w:val="22"/>
          <w:szCs w:val="22"/>
          <w:lang w:val="en-GB"/>
        </w:rPr>
        <w:t>this</w:t>
      </w:r>
      <w:r w:rsidRPr="00901E7F">
        <w:rPr>
          <w:rFonts w:asciiTheme="minorHAnsi" w:eastAsia="Times New Roman" w:hAnsiTheme="minorHAnsi"/>
          <w:color w:val="215868" w:themeColor="accent5" w:themeShade="80"/>
          <w:sz w:val="22"/>
          <w:szCs w:val="22"/>
          <w:lang w:val="en-GB"/>
        </w:rPr>
        <w:t xml:space="preserve"> with the same ID code or do I need to do another registration for another hospital ?</w:t>
      </w:r>
    </w:p>
    <w:p w14:paraId="10FAB54D" w14:textId="77777777" w:rsidR="00901E7F" w:rsidRDefault="00901E7F" w:rsidP="00901E7F">
      <w:pPr>
        <w:jc w:val="both"/>
        <w:rPr>
          <w:rFonts w:asciiTheme="minorHAnsi" w:hAnsiTheme="minorHAnsi"/>
          <w:b/>
          <w:color w:val="215868" w:themeColor="accent5" w:themeShade="80"/>
          <w:sz w:val="22"/>
          <w:szCs w:val="22"/>
          <w:lang w:val="en-GB"/>
        </w:rPr>
      </w:pPr>
      <w:r w:rsidRPr="00901E7F">
        <w:rPr>
          <w:rFonts w:asciiTheme="minorHAnsi" w:hAnsiTheme="minorHAnsi"/>
          <w:b/>
          <w:color w:val="215868" w:themeColor="accent5" w:themeShade="80"/>
          <w:sz w:val="22"/>
          <w:szCs w:val="22"/>
          <w:u w:val="single"/>
          <w:lang w:val="en-GB"/>
        </w:rPr>
        <w:t>Answer</w:t>
      </w:r>
      <w:r w:rsidRPr="00901E7F">
        <w:rPr>
          <w:rFonts w:asciiTheme="minorHAnsi" w:hAnsiTheme="minorHAnsi"/>
          <w:b/>
          <w:color w:val="215868" w:themeColor="accent5" w:themeShade="80"/>
          <w:sz w:val="22"/>
          <w:szCs w:val="22"/>
          <w:lang w:val="en-GB"/>
        </w:rPr>
        <w:t>:</w:t>
      </w:r>
      <w:r w:rsidRPr="00901E7F">
        <w:rPr>
          <w:rFonts w:asciiTheme="minorHAnsi" w:hAnsiTheme="minorHAnsi"/>
          <w:color w:val="215868" w:themeColor="accent5" w:themeShade="80"/>
          <w:sz w:val="22"/>
          <w:szCs w:val="22"/>
          <w:lang w:val="en-GB"/>
        </w:rPr>
        <w:t xml:space="preserve"> </w:t>
      </w:r>
    </w:p>
    <w:p w14:paraId="7D0A00EB" w14:textId="77777777" w:rsidR="00901E7F" w:rsidRPr="00901E7F" w:rsidRDefault="00901E7F" w:rsidP="00901E7F">
      <w:pPr>
        <w:jc w:val="both"/>
        <w:rPr>
          <w:rFonts w:asciiTheme="minorHAnsi" w:hAnsiTheme="minorHAnsi"/>
          <w:color w:val="215868" w:themeColor="accent5" w:themeShade="80"/>
          <w:sz w:val="22"/>
          <w:szCs w:val="22"/>
          <w:lang w:val="en-GB"/>
        </w:rPr>
      </w:pPr>
      <w:r w:rsidRPr="00901E7F">
        <w:rPr>
          <w:rFonts w:asciiTheme="minorHAnsi" w:hAnsiTheme="minorHAnsi"/>
          <w:b/>
          <w:color w:val="FF0000"/>
          <w:sz w:val="22"/>
          <w:szCs w:val="22"/>
          <w:lang w:val="en-GB"/>
        </w:rPr>
        <w:t>EACH hospital needs to be uniquely registered</w:t>
      </w:r>
      <w:r w:rsidRPr="00901E7F">
        <w:rPr>
          <w:rFonts w:asciiTheme="minorHAnsi" w:hAnsiTheme="minorHAnsi"/>
          <w:color w:val="FF0000"/>
          <w:sz w:val="22"/>
          <w:szCs w:val="22"/>
          <w:lang w:val="en-GB"/>
        </w:rPr>
        <w:t xml:space="preserve">. </w:t>
      </w:r>
      <w:r w:rsidRPr="00901E7F">
        <w:rPr>
          <w:rFonts w:asciiTheme="minorHAnsi" w:hAnsiTheme="minorHAnsi"/>
          <w:color w:val="215868" w:themeColor="accent5" w:themeShade="80"/>
          <w:sz w:val="22"/>
          <w:szCs w:val="22"/>
          <w:lang w:val="en-GB"/>
        </w:rPr>
        <w:t xml:space="preserve">So, if you enter data for several different hospitals, you need to register each hospital separately. As such, each hospital will get his own hospital code. Subsequently, you will also need to define for each unique hospital its departments </w:t>
      </w:r>
      <w:r>
        <w:rPr>
          <w:rFonts w:asciiTheme="minorHAnsi" w:hAnsiTheme="minorHAnsi"/>
          <w:color w:val="215868" w:themeColor="accent5" w:themeShade="80"/>
          <w:sz w:val="22"/>
          <w:szCs w:val="22"/>
          <w:lang w:val="en-GB"/>
        </w:rPr>
        <w:t>at institutional level.</w:t>
      </w:r>
      <w:r w:rsidRPr="00901E7F">
        <w:rPr>
          <w:rFonts w:asciiTheme="minorHAnsi" w:hAnsiTheme="minorHAnsi"/>
          <w:color w:val="215868" w:themeColor="accent5" w:themeShade="80"/>
          <w:sz w:val="22"/>
          <w:szCs w:val="22"/>
          <w:lang w:val="en-GB"/>
        </w:rPr>
        <w:t xml:space="preserve"> </w:t>
      </w:r>
    </w:p>
    <w:p w14:paraId="03D22F2F" w14:textId="77777777" w:rsidR="004C4CA8" w:rsidRPr="00901E7F" w:rsidRDefault="004C4CA8" w:rsidP="008061D6">
      <w:pPr>
        <w:rPr>
          <w:rFonts w:asciiTheme="minorHAnsi" w:hAnsiTheme="minorHAnsi"/>
          <w:color w:val="215868" w:themeColor="accent5" w:themeShade="80"/>
          <w:sz w:val="22"/>
          <w:szCs w:val="22"/>
          <w:lang w:val="en-GB"/>
        </w:rPr>
      </w:pPr>
    </w:p>
    <w:p w14:paraId="3168E2A3" w14:textId="77777777" w:rsidR="000476C6" w:rsidRPr="00274D88" w:rsidRDefault="000476C6" w:rsidP="008F63C1">
      <w:pPr>
        <w:pStyle w:val="ListParagraph"/>
        <w:numPr>
          <w:ilvl w:val="0"/>
          <w:numId w:val="16"/>
        </w:numPr>
        <w:rPr>
          <w:rFonts w:asciiTheme="minorHAnsi" w:eastAsia="Times New Roman" w:hAnsiTheme="minorHAnsi"/>
          <w:color w:val="215868" w:themeColor="accent5" w:themeShade="80"/>
          <w:sz w:val="22"/>
          <w:szCs w:val="22"/>
          <w:lang w:val="en-GB"/>
        </w:rPr>
      </w:pPr>
      <w:r w:rsidRPr="00A67094">
        <w:rPr>
          <w:rFonts w:asciiTheme="minorHAnsi" w:eastAsia="Times New Roman" w:hAnsiTheme="minorHAnsi"/>
          <w:b/>
          <w:color w:val="215868" w:themeColor="accent5" w:themeShade="80"/>
          <w:sz w:val="22"/>
          <w:szCs w:val="22"/>
          <w:u w:val="single"/>
          <w:lang w:val="en-GB"/>
        </w:rPr>
        <w:t>Question</w:t>
      </w:r>
      <w:r w:rsidRPr="00274D88">
        <w:rPr>
          <w:rFonts w:asciiTheme="minorHAnsi" w:eastAsia="Times New Roman" w:hAnsiTheme="minorHAnsi"/>
          <w:color w:val="215868" w:themeColor="accent5" w:themeShade="80"/>
          <w:sz w:val="22"/>
          <w:szCs w:val="22"/>
          <w:u w:val="single"/>
          <w:lang w:val="en-GB"/>
        </w:rPr>
        <w:t>:</w:t>
      </w:r>
      <w:r w:rsidRPr="00274D88">
        <w:rPr>
          <w:rFonts w:asciiTheme="minorHAnsi" w:eastAsia="Times New Roman" w:hAnsiTheme="minorHAnsi"/>
          <w:color w:val="215868" w:themeColor="accent5" w:themeShade="80"/>
          <w:sz w:val="22"/>
          <w:szCs w:val="22"/>
          <w:lang w:val="en-GB"/>
        </w:rPr>
        <w:t xml:space="preserve"> </w:t>
      </w:r>
    </w:p>
    <w:p w14:paraId="1FCB4269" w14:textId="77777777" w:rsidR="004C4CA8" w:rsidRPr="00DF096A" w:rsidRDefault="000476C6" w:rsidP="008061D6">
      <w:pPr>
        <w:rPr>
          <w:rFonts w:asciiTheme="minorHAnsi" w:hAnsiTheme="minorHAnsi"/>
          <w:color w:val="215868" w:themeColor="accent5" w:themeShade="80"/>
          <w:sz w:val="22"/>
          <w:szCs w:val="22"/>
          <w:lang w:val="en-GB"/>
        </w:rPr>
      </w:pPr>
      <w:r>
        <w:rPr>
          <w:rFonts w:asciiTheme="minorHAnsi" w:hAnsiTheme="minorHAnsi"/>
          <w:color w:val="215868" w:themeColor="accent5" w:themeShade="80"/>
          <w:sz w:val="22"/>
          <w:szCs w:val="22"/>
          <w:lang w:val="en-GB"/>
        </w:rPr>
        <w:t xml:space="preserve">I prefer to </w:t>
      </w:r>
      <w:r w:rsidRPr="000476C6">
        <w:rPr>
          <w:rFonts w:asciiTheme="minorHAnsi" w:hAnsiTheme="minorHAnsi"/>
          <w:b/>
          <w:color w:val="FF0000"/>
          <w:sz w:val="22"/>
          <w:szCs w:val="22"/>
          <w:lang w:val="en-GB"/>
        </w:rPr>
        <w:t>split up full wards whereby patients of different specialities are admitted</w:t>
      </w:r>
      <w:r w:rsidRPr="000476C6">
        <w:rPr>
          <w:rFonts w:asciiTheme="minorHAnsi" w:hAnsiTheme="minorHAnsi"/>
          <w:color w:val="FF0000"/>
          <w:sz w:val="22"/>
          <w:szCs w:val="22"/>
          <w:lang w:val="en-GB"/>
        </w:rPr>
        <w:t xml:space="preserve"> </w:t>
      </w:r>
      <w:r>
        <w:rPr>
          <w:rFonts w:asciiTheme="minorHAnsi" w:hAnsiTheme="minorHAnsi"/>
          <w:color w:val="215868" w:themeColor="accent5" w:themeShade="80"/>
          <w:sz w:val="22"/>
          <w:szCs w:val="22"/>
          <w:lang w:val="en-GB"/>
        </w:rPr>
        <w:t xml:space="preserve">because of their different outcomes towards expected antibiotic use rates, for example gynaecology/maternal care; intensive care/orthopaedics;  nephrology/gastroenterology etc. </w:t>
      </w:r>
    </w:p>
    <w:p w14:paraId="53BF7CA7" w14:textId="77777777" w:rsidR="000476C6" w:rsidRDefault="000476C6" w:rsidP="000476C6">
      <w:pPr>
        <w:jc w:val="both"/>
        <w:rPr>
          <w:rFonts w:asciiTheme="minorHAnsi" w:hAnsiTheme="minorHAnsi"/>
          <w:b/>
          <w:color w:val="215868" w:themeColor="accent5" w:themeShade="80"/>
          <w:sz w:val="22"/>
          <w:szCs w:val="22"/>
          <w:lang w:val="en-GB"/>
        </w:rPr>
      </w:pPr>
      <w:r w:rsidRPr="00901E7F">
        <w:rPr>
          <w:rFonts w:asciiTheme="minorHAnsi" w:hAnsiTheme="minorHAnsi"/>
          <w:b/>
          <w:color w:val="215868" w:themeColor="accent5" w:themeShade="80"/>
          <w:sz w:val="22"/>
          <w:szCs w:val="22"/>
          <w:u w:val="single"/>
          <w:lang w:val="en-GB"/>
        </w:rPr>
        <w:t>Answer</w:t>
      </w:r>
      <w:r w:rsidRPr="00901E7F">
        <w:rPr>
          <w:rFonts w:asciiTheme="minorHAnsi" w:hAnsiTheme="minorHAnsi"/>
          <w:b/>
          <w:color w:val="215868" w:themeColor="accent5" w:themeShade="80"/>
          <w:sz w:val="22"/>
          <w:szCs w:val="22"/>
          <w:lang w:val="en-GB"/>
        </w:rPr>
        <w:t>:</w:t>
      </w:r>
      <w:r w:rsidRPr="00901E7F">
        <w:rPr>
          <w:rFonts w:asciiTheme="minorHAnsi" w:hAnsiTheme="minorHAnsi"/>
          <w:color w:val="215868" w:themeColor="accent5" w:themeShade="80"/>
          <w:sz w:val="22"/>
          <w:szCs w:val="22"/>
          <w:lang w:val="en-GB"/>
        </w:rPr>
        <w:t xml:space="preserve"> </w:t>
      </w:r>
    </w:p>
    <w:p w14:paraId="741DE995" w14:textId="77777777" w:rsidR="003331D8" w:rsidRPr="000476C6" w:rsidRDefault="000476C6" w:rsidP="008061D6">
      <w:pPr>
        <w:rPr>
          <w:rFonts w:asciiTheme="minorHAnsi" w:hAnsiTheme="minorHAnsi"/>
          <w:color w:val="215868" w:themeColor="accent5" w:themeShade="80"/>
          <w:sz w:val="22"/>
          <w:szCs w:val="22"/>
          <w:lang w:val="en-GB"/>
        </w:rPr>
      </w:pPr>
      <w:r w:rsidRPr="000476C6">
        <w:rPr>
          <w:rFonts w:asciiTheme="minorHAnsi" w:hAnsiTheme="minorHAnsi"/>
          <w:color w:val="215868" w:themeColor="accent5" w:themeShade="80"/>
          <w:sz w:val="22"/>
          <w:szCs w:val="22"/>
          <w:lang w:val="en-GB"/>
        </w:rPr>
        <w:t>This is possible</w:t>
      </w:r>
      <w:r>
        <w:rPr>
          <w:rFonts w:asciiTheme="minorHAnsi" w:hAnsiTheme="minorHAnsi"/>
          <w:color w:val="215868" w:themeColor="accent5" w:themeShade="80"/>
          <w:sz w:val="22"/>
          <w:szCs w:val="22"/>
          <w:lang w:val="en-GB"/>
        </w:rPr>
        <w:t xml:space="preserve"> and could be advisable if the assigned beds for the mixed specialities are reasonably stable in time. </w:t>
      </w:r>
      <w:r w:rsidR="00690D29">
        <w:rPr>
          <w:rFonts w:asciiTheme="minorHAnsi" w:hAnsiTheme="minorHAnsi"/>
          <w:color w:val="215868" w:themeColor="accent5" w:themeShade="80"/>
          <w:sz w:val="22"/>
          <w:szCs w:val="22"/>
          <w:lang w:val="en-GB"/>
        </w:rPr>
        <w:t xml:space="preserve">This could be interesting to do especially if the ward admit a high number of patients by each speciality. </w:t>
      </w:r>
      <w:r>
        <w:rPr>
          <w:rFonts w:asciiTheme="minorHAnsi" w:hAnsiTheme="minorHAnsi"/>
          <w:color w:val="215868" w:themeColor="accent5" w:themeShade="80"/>
          <w:sz w:val="22"/>
          <w:szCs w:val="22"/>
          <w:lang w:val="en-GB"/>
        </w:rPr>
        <w:t>Consequently 2 different wards are defined at institutional l</w:t>
      </w:r>
      <w:r w:rsidR="00531EEA">
        <w:rPr>
          <w:rFonts w:asciiTheme="minorHAnsi" w:hAnsiTheme="minorHAnsi"/>
          <w:color w:val="215868" w:themeColor="accent5" w:themeShade="80"/>
          <w:sz w:val="22"/>
          <w:szCs w:val="22"/>
          <w:lang w:val="en-GB"/>
        </w:rPr>
        <w:t>evel (go online to D</w:t>
      </w:r>
      <w:r>
        <w:rPr>
          <w:rFonts w:asciiTheme="minorHAnsi" w:hAnsiTheme="minorHAnsi"/>
          <w:color w:val="215868" w:themeColor="accent5" w:themeShade="80"/>
          <w:sz w:val="22"/>
          <w:szCs w:val="22"/>
          <w:lang w:val="en-GB"/>
        </w:rPr>
        <w:t>epartments</w:t>
      </w:r>
      <w:r w:rsidR="00531EEA">
        <w:rPr>
          <w:rFonts w:asciiTheme="minorHAnsi" w:hAnsiTheme="minorHAnsi"/>
          <w:color w:val="215868" w:themeColor="accent5" w:themeShade="80"/>
          <w:sz w:val="22"/>
          <w:szCs w:val="22"/>
          <w:lang w:val="en-GB"/>
        </w:rPr>
        <w:t>/New</w:t>
      </w:r>
      <w:r w:rsidR="004F49D7">
        <w:rPr>
          <w:rFonts w:asciiTheme="minorHAnsi" w:hAnsiTheme="minorHAnsi"/>
          <w:color w:val="215868" w:themeColor="accent5" w:themeShade="80"/>
          <w:sz w:val="22"/>
          <w:szCs w:val="22"/>
          <w:lang w:val="en-GB"/>
        </w:rPr>
        <w:t>).</w:t>
      </w:r>
    </w:p>
    <w:p w14:paraId="3A96EDF1" w14:textId="77777777" w:rsidR="001977CF" w:rsidRPr="001977CF" w:rsidRDefault="001977CF" w:rsidP="001977CF">
      <w:pPr>
        <w:pStyle w:val="ListParagraph"/>
        <w:ind w:left="360"/>
        <w:rPr>
          <w:rFonts w:asciiTheme="minorHAnsi" w:eastAsia="Times New Roman" w:hAnsiTheme="minorHAnsi"/>
          <w:color w:val="215868" w:themeColor="accent5" w:themeShade="80"/>
          <w:sz w:val="22"/>
          <w:szCs w:val="22"/>
          <w:lang w:val="en-GB"/>
        </w:rPr>
      </w:pPr>
    </w:p>
    <w:p w14:paraId="4B331748" w14:textId="77777777" w:rsidR="00C563DA" w:rsidRPr="00C76056" w:rsidRDefault="00C563DA" w:rsidP="008F63C1">
      <w:pPr>
        <w:pStyle w:val="ListParagraph"/>
        <w:numPr>
          <w:ilvl w:val="0"/>
          <w:numId w:val="16"/>
        </w:numPr>
        <w:rPr>
          <w:rFonts w:asciiTheme="minorHAnsi" w:eastAsia="Times New Roman" w:hAnsiTheme="minorHAnsi"/>
          <w:color w:val="215868" w:themeColor="accent5" w:themeShade="80"/>
          <w:sz w:val="22"/>
          <w:szCs w:val="22"/>
          <w:lang w:val="en-GB"/>
        </w:rPr>
      </w:pPr>
      <w:r w:rsidRPr="00A67094">
        <w:rPr>
          <w:rFonts w:asciiTheme="minorHAnsi" w:eastAsia="Times New Roman" w:hAnsiTheme="minorHAnsi"/>
          <w:b/>
          <w:color w:val="215868" w:themeColor="accent5" w:themeShade="80"/>
          <w:sz w:val="22"/>
          <w:szCs w:val="22"/>
          <w:u w:val="single"/>
          <w:lang w:val="en-GB"/>
        </w:rPr>
        <w:t>Question</w:t>
      </w:r>
      <w:r w:rsidRPr="00C76056">
        <w:rPr>
          <w:rFonts w:asciiTheme="minorHAnsi" w:eastAsia="Times New Roman" w:hAnsiTheme="minorHAnsi"/>
          <w:color w:val="215868" w:themeColor="accent5" w:themeShade="80"/>
          <w:sz w:val="22"/>
          <w:szCs w:val="22"/>
          <w:u w:val="single"/>
          <w:lang w:val="en-GB"/>
        </w:rPr>
        <w:t>:</w:t>
      </w:r>
      <w:r w:rsidRPr="00C76056">
        <w:rPr>
          <w:rFonts w:asciiTheme="minorHAnsi" w:eastAsia="Times New Roman" w:hAnsiTheme="minorHAnsi"/>
          <w:color w:val="215868" w:themeColor="accent5" w:themeShade="80"/>
          <w:sz w:val="22"/>
          <w:szCs w:val="22"/>
          <w:lang w:val="en-GB"/>
        </w:rPr>
        <w:t xml:space="preserve"> </w:t>
      </w:r>
    </w:p>
    <w:p w14:paraId="0211121B" w14:textId="77777777" w:rsidR="001977CF" w:rsidRPr="00A67094" w:rsidRDefault="001977CF" w:rsidP="001977CF">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 xml:space="preserve">We have a department of which 75% of beds are neurology and 25% of beds are for neurosurgery. Should I encode this as a medical ward with </w:t>
      </w:r>
      <w:r w:rsidRPr="00A67094">
        <w:rPr>
          <w:rFonts w:asciiTheme="minorHAnsi" w:hAnsiTheme="minorHAnsi"/>
          <w:b/>
          <w:color w:val="FF0000"/>
          <w:sz w:val="22"/>
          <w:szCs w:val="22"/>
          <w:lang w:val="en-GB"/>
        </w:rPr>
        <w:t>mixed activity</w:t>
      </w:r>
      <w:r w:rsidRPr="00A67094">
        <w:rPr>
          <w:rFonts w:asciiTheme="minorHAnsi" w:hAnsiTheme="minorHAnsi"/>
          <w:color w:val="FF0000"/>
          <w:sz w:val="22"/>
          <w:szCs w:val="22"/>
          <w:lang w:val="en-GB"/>
        </w:rPr>
        <w:t xml:space="preserve"> </w:t>
      </w:r>
      <w:r w:rsidRPr="00A67094">
        <w:rPr>
          <w:rFonts w:asciiTheme="minorHAnsi" w:hAnsiTheme="minorHAnsi"/>
          <w:color w:val="215868" w:themeColor="accent5" w:themeShade="80"/>
          <w:sz w:val="22"/>
          <w:szCs w:val="22"/>
          <w:lang w:val="en-GB"/>
        </w:rPr>
        <w:t xml:space="preserve">or should I complete two different ward forms? And what should I choose for </w:t>
      </w:r>
      <w:r w:rsidRPr="00A67094">
        <w:rPr>
          <w:rFonts w:asciiTheme="minorHAnsi" w:hAnsiTheme="minorHAnsi"/>
          <w:b/>
          <w:color w:val="FF0000"/>
          <w:sz w:val="22"/>
          <w:szCs w:val="22"/>
          <w:lang w:val="en-GB"/>
        </w:rPr>
        <w:t>department type</w:t>
      </w:r>
      <w:r w:rsidRPr="00A67094">
        <w:rPr>
          <w:rFonts w:asciiTheme="minorHAnsi" w:hAnsiTheme="minorHAnsi"/>
          <w:color w:val="215868" w:themeColor="accent5" w:themeShade="80"/>
          <w:sz w:val="22"/>
          <w:szCs w:val="22"/>
          <w:lang w:val="en-GB"/>
        </w:rPr>
        <w:t>?</w:t>
      </w:r>
    </w:p>
    <w:p w14:paraId="63F04D54" w14:textId="77777777" w:rsidR="001977CF" w:rsidRPr="00C76056" w:rsidRDefault="001977CF" w:rsidP="001977CF">
      <w:pPr>
        <w:jc w:val="both"/>
        <w:rPr>
          <w:rFonts w:asciiTheme="minorHAnsi" w:hAnsiTheme="minorHAnsi"/>
          <w:b/>
          <w:color w:val="215868" w:themeColor="accent5" w:themeShade="80"/>
          <w:sz w:val="22"/>
          <w:szCs w:val="22"/>
          <w:lang w:val="en-GB"/>
        </w:rPr>
      </w:pPr>
      <w:r w:rsidRPr="00C76056">
        <w:rPr>
          <w:rFonts w:asciiTheme="minorHAnsi" w:hAnsiTheme="minorHAnsi"/>
          <w:b/>
          <w:color w:val="215868" w:themeColor="accent5" w:themeShade="80"/>
          <w:sz w:val="22"/>
          <w:szCs w:val="22"/>
          <w:u w:val="single"/>
          <w:lang w:val="en-GB"/>
        </w:rPr>
        <w:t>Answer</w:t>
      </w:r>
      <w:r w:rsidRPr="00C76056">
        <w:rPr>
          <w:rFonts w:asciiTheme="minorHAnsi" w:hAnsiTheme="minorHAnsi"/>
          <w:b/>
          <w:color w:val="215868" w:themeColor="accent5" w:themeShade="80"/>
          <w:sz w:val="22"/>
          <w:szCs w:val="22"/>
          <w:lang w:val="en-GB"/>
        </w:rPr>
        <w:t>:</w:t>
      </w:r>
      <w:r w:rsidRPr="00C76056">
        <w:rPr>
          <w:rFonts w:asciiTheme="minorHAnsi" w:hAnsiTheme="minorHAnsi"/>
          <w:color w:val="215868" w:themeColor="accent5" w:themeShade="80"/>
          <w:sz w:val="22"/>
          <w:szCs w:val="22"/>
          <w:lang w:val="en-GB"/>
        </w:rPr>
        <w:t xml:space="preserve"> </w:t>
      </w:r>
    </w:p>
    <w:p w14:paraId="14D38037" w14:textId="77777777" w:rsidR="001E49FD" w:rsidRPr="00A67094" w:rsidRDefault="001977CF" w:rsidP="00B317E1">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 xml:space="preserve">At institutional level encode one single department (online under departments/New) and give it the name e.g. neuro. </w:t>
      </w:r>
      <w:r w:rsidR="001E49FD" w:rsidRPr="00A67094">
        <w:rPr>
          <w:rFonts w:asciiTheme="minorHAnsi" w:hAnsiTheme="minorHAnsi"/>
          <w:color w:val="215868" w:themeColor="accent5" w:themeShade="80"/>
          <w:sz w:val="22"/>
          <w:szCs w:val="22"/>
          <w:lang w:val="en-GB"/>
        </w:rPr>
        <w:t xml:space="preserve">Define with department type = AMW (adult medical ward). </w:t>
      </w:r>
      <w:r w:rsidRPr="00A67094">
        <w:rPr>
          <w:rFonts w:asciiTheme="minorHAnsi" w:hAnsiTheme="minorHAnsi"/>
          <w:color w:val="215868" w:themeColor="accent5" w:themeShade="80"/>
          <w:sz w:val="22"/>
          <w:szCs w:val="22"/>
          <w:lang w:val="en-GB"/>
        </w:rPr>
        <w:t xml:space="preserve">On the day of the PPS, encode this ward with mixed activity </w:t>
      </w:r>
      <w:r w:rsidR="001E49FD" w:rsidRPr="00A67094">
        <w:rPr>
          <w:rFonts w:asciiTheme="minorHAnsi" w:hAnsiTheme="minorHAnsi"/>
          <w:color w:val="215868" w:themeColor="accent5" w:themeShade="80"/>
          <w:sz w:val="22"/>
          <w:szCs w:val="22"/>
          <w:lang w:val="en-GB"/>
        </w:rPr>
        <w:t xml:space="preserve">(on ward form) </w:t>
      </w:r>
      <w:r w:rsidRPr="00A67094">
        <w:rPr>
          <w:rFonts w:asciiTheme="minorHAnsi" w:hAnsiTheme="minorHAnsi"/>
          <w:color w:val="215868" w:themeColor="accent5" w:themeShade="80"/>
          <w:sz w:val="22"/>
          <w:szCs w:val="22"/>
          <w:lang w:val="en-GB"/>
        </w:rPr>
        <w:t>for which you</w:t>
      </w:r>
      <w:r w:rsidR="001E49FD" w:rsidRPr="00A67094">
        <w:rPr>
          <w:rFonts w:asciiTheme="minorHAnsi" w:hAnsiTheme="minorHAnsi"/>
          <w:color w:val="215868" w:themeColor="accent5" w:themeShade="80"/>
          <w:sz w:val="22"/>
          <w:szCs w:val="22"/>
          <w:lang w:val="en-GB"/>
        </w:rPr>
        <w:t>r</w:t>
      </w:r>
      <w:r w:rsidRPr="00A67094">
        <w:rPr>
          <w:rFonts w:asciiTheme="minorHAnsi" w:hAnsiTheme="minorHAnsi"/>
          <w:color w:val="215868" w:themeColor="accent5" w:themeShade="80"/>
          <w:sz w:val="22"/>
          <w:szCs w:val="22"/>
          <w:lang w:val="en-GB"/>
        </w:rPr>
        <w:t xml:space="preserve"> </w:t>
      </w:r>
      <w:r w:rsidR="00375C86" w:rsidRPr="00A67094">
        <w:rPr>
          <w:rFonts w:asciiTheme="minorHAnsi" w:hAnsiTheme="minorHAnsi"/>
          <w:color w:val="215868" w:themeColor="accent5" w:themeShade="80"/>
          <w:sz w:val="22"/>
          <w:szCs w:val="22"/>
          <w:lang w:val="en-GB"/>
        </w:rPr>
        <w:t xml:space="preserve">denominators are 75% of beds=medicine and 25% of </w:t>
      </w:r>
      <w:r w:rsidR="00375C86" w:rsidRPr="00A67094">
        <w:rPr>
          <w:rFonts w:asciiTheme="minorHAnsi" w:hAnsiTheme="minorHAnsi"/>
          <w:color w:val="215868" w:themeColor="accent5" w:themeShade="80"/>
          <w:sz w:val="22"/>
          <w:szCs w:val="22"/>
          <w:lang w:val="en-GB"/>
        </w:rPr>
        <w:lastRenderedPageBreak/>
        <w:t xml:space="preserve">beds=surgery </w:t>
      </w:r>
      <w:r w:rsidR="007B7D36" w:rsidRPr="00A67094">
        <w:rPr>
          <w:rFonts w:asciiTheme="minorHAnsi" w:hAnsiTheme="minorHAnsi"/>
          <w:color w:val="215868" w:themeColor="accent5" w:themeShade="80"/>
          <w:sz w:val="22"/>
          <w:szCs w:val="22"/>
          <w:lang w:val="en-GB"/>
        </w:rPr>
        <w:t>+ count the number of</w:t>
      </w:r>
      <w:r w:rsidR="00375C86" w:rsidRPr="00A67094">
        <w:rPr>
          <w:rFonts w:asciiTheme="minorHAnsi" w:hAnsiTheme="minorHAnsi"/>
          <w:color w:val="215868" w:themeColor="accent5" w:themeShade="80"/>
          <w:sz w:val="22"/>
          <w:szCs w:val="22"/>
          <w:lang w:val="en-GB"/>
        </w:rPr>
        <w:t xml:space="preserve"> admitted patients for </w:t>
      </w:r>
      <w:r w:rsidR="007B7D36" w:rsidRPr="00A67094">
        <w:rPr>
          <w:rFonts w:asciiTheme="minorHAnsi" w:hAnsiTheme="minorHAnsi"/>
          <w:color w:val="215868" w:themeColor="accent5" w:themeShade="80"/>
          <w:sz w:val="22"/>
          <w:szCs w:val="22"/>
          <w:lang w:val="en-GB"/>
        </w:rPr>
        <w:t>both</w:t>
      </w:r>
      <w:r w:rsidR="00375C86" w:rsidRPr="00A67094">
        <w:rPr>
          <w:rFonts w:asciiTheme="minorHAnsi" w:hAnsiTheme="minorHAnsi"/>
          <w:color w:val="215868" w:themeColor="accent5" w:themeShade="80"/>
          <w:sz w:val="22"/>
          <w:szCs w:val="22"/>
          <w:lang w:val="en-GB"/>
        </w:rPr>
        <w:t xml:space="preserve"> activities. </w:t>
      </w:r>
      <w:r w:rsidR="001E49FD" w:rsidRPr="00A67094">
        <w:rPr>
          <w:rFonts w:asciiTheme="minorHAnsi" w:hAnsiTheme="minorHAnsi"/>
          <w:color w:val="215868" w:themeColor="accent5" w:themeShade="80"/>
          <w:sz w:val="22"/>
          <w:szCs w:val="22"/>
          <w:lang w:val="en-GB"/>
        </w:rPr>
        <w:t>For the patient who is on antibiotics, note down the correct activity of the patient form</w:t>
      </w:r>
      <w:r w:rsidR="007B7D36" w:rsidRPr="00A67094">
        <w:rPr>
          <w:rFonts w:asciiTheme="minorHAnsi" w:hAnsiTheme="minorHAnsi"/>
          <w:color w:val="215868" w:themeColor="accent5" w:themeShade="80"/>
          <w:sz w:val="22"/>
          <w:szCs w:val="22"/>
          <w:lang w:val="en-GB"/>
        </w:rPr>
        <w:t xml:space="preserve"> (=next to ward name).</w:t>
      </w:r>
    </w:p>
    <w:p w14:paraId="10EA694B" w14:textId="77777777" w:rsidR="009D6DDE" w:rsidRPr="00C76056" w:rsidRDefault="009D6DDE" w:rsidP="009D6DDE">
      <w:pPr>
        <w:pStyle w:val="ListParagraph"/>
        <w:ind w:left="360"/>
        <w:rPr>
          <w:rFonts w:asciiTheme="minorHAnsi" w:eastAsia="Times New Roman" w:hAnsiTheme="minorHAnsi"/>
          <w:color w:val="215868" w:themeColor="accent5" w:themeShade="80"/>
          <w:sz w:val="22"/>
          <w:szCs w:val="22"/>
          <w:lang w:val="en-GB"/>
        </w:rPr>
      </w:pPr>
    </w:p>
    <w:p w14:paraId="0BD61547" w14:textId="77777777" w:rsidR="009D6DDE" w:rsidRPr="00C76056" w:rsidRDefault="009D6DDE" w:rsidP="008F63C1">
      <w:pPr>
        <w:pStyle w:val="ListParagraph"/>
        <w:numPr>
          <w:ilvl w:val="0"/>
          <w:numId w:val="16"/>
        </w:numPr>
        <w:rPr>
          <w:rFonts w:asciiTheme="minorHAnsi" w:eastAsia="Times New Roman" w:hAnsiTheme="minorHAnsi"/>
          <w:color w:val="215868" w:themeColor="accent5" w:themeShade="80"/>
          <w:sz w:val="22"/>
          <w:szCs w:val="22"/>
          <w:lang w:val="en-GB"/>
        </w:rPr>
      </w:pPr>
      <w:r w:rsidRPr="00A67094">
        <w:rPr>
          <w:rFonts w:asciiTheme="minorHAnsi" w:eastAsia="Times New Roman" w:hAnsiTheme="minorHAnsi"/>
          <w:b/>
          <w:color w:val="215868" w:themeColor="accent5" w:themeShade="80"/>
          <w:sz w:val="22"/>
          <w:szCs w:val="22"/>
          <w:u w:val="single"/>
          <w:lang w:val="en-GB"/>
        </w:rPr>
        <w:t>Question</w:t>
      </w:r>
      <w:r w:rsidRPr="00C76056">
        <w:rPr>
          <w:rFonts w:asciiTheme="minorHAnsi" w:eastAsia="Times New Roman" w:hAnsiTheme="minorHAnsi"/>
          <w:color w:val="215868" w:themeColor="accent5" w:themeShade="80"/>
          <w:sz w:val="22"/>
          <w:szCs w:val="22"/>
          <w:u w:val="single"/>
          <w:lang w:val="en-GB"/>
        </w:rPr>
        <w:t>:</w:t>
      </w:r>
      <w:r w:rsidRPr="00C76056">
        <w:rPr>
          <w:rFonts w:asciiTheme="minorHAnsi" w:eastAsia="Times New Roman" w:hAnsiTheme="minorHAnsi"/>
          <w:color w:val="215868" w:themeColor="accent5" w:themeShade="80"/>
          <w:sz w:val="22"/>
          <w:szCs w:val="22"/>
          <w:lang w:val="en-GB"/>
        </w:rPr>
        <w:t xml:space="preserve"> </w:t>
      </w:r>
    </w:p>
    <w:p w14:paraId="2EFAECA8" w14:textId="77777777" w:rsidR="00AF0311" w:rsidRPr="00A67094" w:rsidRDefault="00737F76" w:rsidP="00A67094">
      <w:pPr>
        <w:spacing w:after="200" w:line="276" w:lineRule="auto"/>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 xml:space="preserve">We have a surgery department admitting different kind of surgery types (orthopaedics, plastic surgery, ORL, </w:t>
      </w:r>
      <w:proofErr w:type="spellStart"/>
      <w:r w:rsidRPr="00A67094">
        <w:rPr>
          <w:rFonts w:asciiTheme="minorHAnsi" w:hAnsiTheme="minorHAnsi"/>
          <w:color w:val="215868" w:themeColor="accent5" w:themeShade="80"/>
          <w:sz w:val="22"/>
          <w:szCs w:val="22"/>
          <w:lang w:val="en-GB"/>
        </w:rPr>
        <w:t>ophtalmo</w:t>
      </w:r>
      <w:proofErr w:type="spellEnd"/>
      <w:r w:rsidRPr="00A67094">
        <w:rPr>
          <w:rFonts w:asciiTheme="minorHAnsi" w:hAnsiTheme="minorHAnsi"/>
          <w:color w:val="215868" w:themeColor="accent5" w:themeShade="80"/>
          <w:sz w:val="22"/>
          <w:szCs w:val="22"/>
          <w:lang w:val="en-GB"/>
        </w:rPr>
        <w:t>)</w:t>
      </w:r>
      <w:r w:rsidR="00AF0311" w:rsidRPr="00A67094">
        <w:rPr>
          <w:rFonts w:asciiTheme="minorHAnsi" w:hAnsiTheme="minorHAnsi"/>
          <w:color w:val="215868" w:themeColor="accent5" w:themeShade="80"/>
          <w:sz w:val="22"/>
          <w:szCs w:val="22"/>
          <w:lang w:val="en-GB"/>
        </w:rPr>
        <w:t xml:space="preserve"> with the majority of beds being for orthopaedics</w:t>
      </w:r>
      <w:r w:rsidRPr="00A67094">
        <w:rPr>
          <w:rFonts w:asciiTheme="minorHAnsi" w:hAnsiTheme="minorHAnsi"/>
          <w:color w:val="215868" w:themeColor="accent5" w:themeShade="80"/>
          <w:sz w:val="22"/>
          <w:szCs w:val="22"/>
          <w:lang w:val="en-GB"/>
        </w:rPr>
        <w:t>.</w:t>
      </w:r>
      <w:r w:rsidR="00AF0311" w:rsidRPr="00A67094">
        <w:rPr>
          <w:rFonts w:asciiTheme="minorHAnsi" w:hAnsiTheme="minorHAnsi"/>
          <w:color w:val="215868" w:themeColor="accent5" w:themeShade="80"/>
          <w:sz w:val="22"/>
          <w:szCs w:val="22"/>
          <w:lang w:val="en-GB"/>
        </w:rPr>
        <w:t xml:space="preserve"> Should I encode this as surgical ward with no </w:t>
      </w:r>
      <w:r w:rsidR="00AF0311" w:rsidRPr="00A67094">
        <w:rPr>
          <w:rFonts w:asciiTheme="minorHAnsi" w:hAnsiTheme="minorHAnsi"/>
          <w:b/>
          <w:color w:val="FF0000"/>
          <w:sz w:val="22"/>
          <w:szCs w:val="22"/>
          <w:lang w:val="en-GB"/>
        </w:rPr>
        <w:t>mixed activity</w:t>
      </w:r>
      <w:r w:rsidR="00AF0311" w:rsidRPr="00A67094">
        <w:rPr>
          <w:rFonts w:asciiTheme="minorHAnsi" w:hAnsiTheme="minorHAnsi"/>
          <w:color w:val="FF0000"/>
          <w:sz w:val="22"/>
          <w:szCs w:val="22"/>
          <w:lang w:val="en-GB"/>
        </w:rPr>
        <w:t xml:space="preserve"> </w:t>
      </w:r>
      <w:r w:rsidR="00AF0311" w:rsidRPr="00A67094">
        <w:rPr>
          <w:rFonts w:asciiTheme="minorHAnsi" w:hAnsiTheme="minorHAnsi"/>
          <w:color w:val="215868" w:themeColor="accent5" w:themeShade="80"/>
          <w:sz w:val="22"/>
          <w:szCs w:val="22"/>
          <w:lang w:val="en-GB"/>
        </w:rPr>
        <w:t xml:space="preserve">or should I encode this as 4 </w:t>
      </w:r>
      <w:r w:rsidR="00AF0311" w:rsidRPr="00A67094">
        <w:rPr>
          <w:rFonts w:asciiTheme="minorHAnsi" w:hAnsiTheme="minorHAnsi"/>
          <w:b/>
          <w:color w:val="FF0000"/>
          <w:sz w:val="22"/>
          <w:szCs w:val="22"/>
          <w:lang w:val="en-GB"/>
        </w:rPr>
        <w:t>different w</w:t>
      </w:r>
      <w:r w:rsidR="00825C54" w:rsidRPr="00A67094">
        <w:rPr>
          <w:rFonts w:asciiTheme="minorHAnsi" w:hAnsiTheme="minorHAnsi"/>
          <w:b/>
          <w:color w:val="FF0000"/>
          <w:sz w:val="22"/>
          <w:szCs w:val="22"/>
          <w:lang w:val="en-GB"/>
        </w:rPr>
        <w:t>ards</w:t>
      </w:r>
      <w:r w:rsidR="00825C54" w:rsidRPr="00A67094">
        <w:rPr>
          <w:rFonts w:asciiTheme="minorHAnsi" w:hAnsiTheme="minorHAnsi"/>
          <w:color w:val="215868" w:themeColor="accent5" w:themeShade="80"/>
          <w:sz w:val="22"/>
          <w:szCs w:val="22"/>
          <w:lang w:val="en-GB"/>
        </w:rPr>
        <w:t>?</w:t>
      </w:r>
    </w:p>
    <w:p w14:paraId="6B55B4C8" w14:textId="77777777" w:rsidR="00AF0311" w:rsidRPr="00C76056" w:rsidRDefault="00AF0311" w:rsidP="00AF0311">
      <w:pPr>
        <w:jc w:val="both"/>
        <w:rPr>
          <w:rFonts w:asciiTheme="minorHAnsi" w:hAnsiTheme="minorHAnsi"/>
          <w:b/>
          <w:color w:val="215868" w:themeColor="accent5" w:themeShade="80"/>
          <w:sz w:val="22"/>
          <w:szCs w:val="22"/>
          <w:lang w:val="en-GB"/>
        </w:rPr>
      </w:pPr>
      <w:r w:rsidRPr="00C76056">
        <w:rPr>
          <w:rFonts w:asciiTheme="minorHAnsi" w:hAnsiTheme="minorHAnsi"/>
          <w:b/>
          <w:color w:val="215868" w:themeColor="accent5" w:themeShade="80"/>
          <w:sz w:val="22"/>
          <w:szCs w:val="22"/>
          <w:u w:val="single"/>
          <w:lang w:val="en-GB"/>
        </w:rPr>
        <w:t>Answer</w:t>
      </w:r>
      <w:r w:rsidRPr="00C76056">
        <w:rPr>
          <w:rFonts w:asciiTheme="minorHAnsi" w:hAnsiTheme="minorHAnsi"/>
          <w:b/>
          <w:color w:val="215868" w:themeColor="accent5" w:themeShade="80"/>
          <w:sz w:val="22"/>
          <w:szCs w:val="22"/>
          <w:lang w:val="en-GB"/>
        </w:rPr>
        <w:t>:</w:t>
      </w:r>
      <w:r w:rsidRPr="00C76056">
        <w:rPr>
          <w:rFonts w:asciiTheme="minorHAnsi" w:hAnsiTheme="minorHAnsi"/>
          <w:color w:val="215868" w:themeColor="accent5" w:themeShade="80"/>
          <w:sz w:val="22"/>
          <w:szCs w:val="22"/>
          <w:lang w:val="en-GB"/>
        </w:rPr>
        <w:t xml:space="preserve"> </w:t>
      </w:r>
    </w:p>
    <w:p w14:paraId="52054EFF" w14:textId="77777777" w:rsidR="00AF0311" w:rsidRPr="00A67094" w:rsidRDefault="00AF0311">
      <w:pPr>
        <w:spacing w:after="200" w:line="276" w:lineRule="auto"/>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You can decide to encode this as one surgical department at institutional level (</w:t>
      </w:r>
      <w:r w:rsidR="00825C54" w:rsidRPr="00A67094">
        <w:rPr>
          <w:rFonts w:asciiTheme="minorHAnsi" w:hAnsiTheme="minorHAnsi"/>
          <w:color w:val="215868" w:themeColor="accent5" w:themeShade="80"/>
          <w:sz w:val="22"/>
          <w:szCs w:val="22"/>
          <w:lang w:val="en-GB"/>
        </w:rPr>
        <w:t xml:space="preserve">with </w:t>
      </w:r>
      <w:r w:rsidRPr="00A67094">
        <w:rPr>
          <w:rFonts w:asciiTheme="minorHAnsi" w:hAnsiTheme="minorHAnsi"/>
          <w:color w:val="215868" w:themeColor="accent5" w:themeShade="80"/>
          <w:sz w:val="22"/>
          <w:szCs w:val="22"/>
          <w:lang w:val="en-GB"/>
        </w:rPr>
        <w:t xml:space="preserve">non-mixed ward at survey level). But you can </w:t>
      </w:r>
      <w:r w:rsidR="00825C54" w:rsidRPr="00A67094">
        <w:rPr>
          <w:rFonts w:asciiTheme="minorHAnsi" w:hAnsiTheme="minorHAnsi"/>
          <w:color w:val="215868" w:themeColor="accent5" w:themeShade="80"/>
          <w:sz w:val="22"/>
          <w:szCs w:val="22"/>
          <w:lang w:val="en-GB"/>
        </w:rPr>
        <w:t xml:space="preserve">also </w:t>
      </w:r>
      <w:r w:rsidRPr="00A67094">
        <w:rPr>
          <w:rFonts w:asciiTheme="minorHAnsi" w:hAnsiTheme="minorHAnsi"/>
          <w:color w:val="215868" w:themeColor="accent5" w:themeShade="80"/>
          <w:sz w:val="22"/>
          <w:szCs w:val="22"/>
          <w:lang w:val="en-GB"/>
        </w:rPr>
        <w:t xml:space="preserve">decide to </w:t>
      </w:r>
      <w:r w:rsidR="00ED0F1D" w:rsidRPr="00A67094">
        <w:rPr>
          <w:rFonts w:asciiTheme="minorHAnsi" w:hAnsiTheme="minorHAnsi"/>
          <w:color w:val="215868" w:themeColor="accent5" w:themeShade="80"/>
          <w:sz w:val="22"/>
          <w:szCs w:val="22"/>
          <w:lang w:val="en-GB"/>
        </w:rPr>
        <w:t xml:space="preserve">artificial </w:t>
      </w:r>
      <w:r w:rsidRPr="00A67094">
        <w:rPr>
          <w:rFonts w:asciiTheme="minorHAnsi" w:hAnsiTheme="minorHAnsi"/>
          <w:color w:val="215868" w:themeColor="accent5" w:themeShade="80"/>
          <w:sz w:val="22"/>
          <w:szCs w:val="22"/>
          <w:lang w:val="en-GB"/>
        </w:rPr>
        <w:t xml:space="preserve">split up this </w:t>
      </w:r>
      <w:r w:rsidR="00ED0F1D" w:rsidRPr="00A67094">
        <w:rPr>
          <w:rFonts w:asciiTheme="minorHAnsi" w:hAnsiTheme="minorHAnsi"/>
          <w:color w:val="215868" w:themeColor="accent5" w:themeShade="80"/>
          <w:sz w:val="22"/>
          <w:szCs w:val="22"/>
          <w:lang w:val="en-GB"/>
        </w:rPr>
        <w:t>department into two departments because</w:t>
      </w:r>
      <w:r w:rsidRPr="00A67094">
        <w:rPr>
          <w:rFonts w:asciiTheme="minorHAnsi" w:hAnsiTheme="minorHAnsi"/>
          <w:color w:val="215868" w:themeColor="accent5" w:themeShade="80"/>
          <w:sz w:val="22"/>
          <w:szCs w:val="22"/>
          <w:lang w:val="en-GB"/>
        </w:rPr>
        <w:t xml:space="preserve"> it could be interesting for you to get antimi</w:t>
      </w:r>
      <w:r w:rsidR="00ED0F1D" w:rsidRPr="00A67094">
        <w:rPr>
          <w:rFonts w:asciiTheme="minorHAnsi" w:hAnsiTheme="minorHAnsi"/>
          <w:color w:val="215868" w:themeColor="accent5" w:themeShade="80"/>
          <w:sz w:val="22"/>
          <w:szCs w:val="22"/>
          <w:lang w:val="en-GB"/>
        </w:rPr>
        <w:t xml:space="preserve">crobial us rates </w:t>
      </w:r>
      <w:proofErr w:type="spellStart"/>
      <w:r w:rsidR="00ED0F1D" w:rsidRPr="00A67094">
        <w:rPr>
          <w:rFonts w:asciiTheme="minorHAnsi" w:hAnsiTheme="minorHAnsi"/>
          <w:color w:val="215868" w:themeColor="accent5" w:themeShade="80"/>
          <w:sz w:val="22"/>
          <w:szCs w:val="22"/>
          <w:lang w:val="en-GB"/>
        </w:rPr>
        <w:t>eg</w:t>
      </w:r>
      <w:proofErr w:type="spellEnd"/>
      <w:r w:rsidR="00ED0F1D" w:rsidRPr="00A67094">
        <w:rPr>
          <w:rFonts w:asciiTheme="minorHAnsi" w:hAnsiTheme="minorHAnsi"/>
          <w:color w:val="215868" w:themeColor="accent5" w:themeShade="80"/>
          <w:sz w:val="22"/>
          <w:szCs w:val="22"/>
          <w:lang w:val="en-GB"/>
        </w:rPr>
        <w:t xml:space="preserve"> for </w:t>
      </w:r>
      <w:r w:rsidRPr="00A67094">
        <w:rPr>
          <w:rFonts w:asciiTheme="minorHAnsi" w:hAnsiTheme="minorHAnsi"/>
          <w:color w:val="215868" w:themeColor="accent5" w:themeShade="80"/>
          <w:sz w:val="22"/>
          <w:szCs w:val="22"/>
          <w:lang w:val="en-GB"/>
        </w:rPr>
        <w:t>the orthopaedic patients</w:t>
      </w:r>
      <w:r w:rsidR="00ED0F1D" w:rsidRPr="00A67094">
        <w:rPr>
          <w:rFonts w:asciiTheme="minorHAnsi" w:hAnsiTheme="minorHAnsi"/>
          <w:color w:val="215868" w:themeColor="accent5" w:themeShade="80"/>
          <w:sz w:val="22"/>
          <w:szCs w:val="22"/>
          <w:lang w:val="en-GB"/>
        </w:rPr>
        <w:t xml:space="preserve"> only: one</w:t>
      </w:r>
      <w:r w:rsidR="00825C54" w:rsidRPr="00A67094">
        <w:rPr>
          <w:rFonts w:asciiTheme="minorHAnsi" w:hAnsiTheme="minorHAnsi"/>
          <w:color w:val="215868" w:themeColor="accent5" w:themeShade="80"/>
          <w:sz w:val="22"/>
          <w:szCs w:val="22"/>
          <w:lang w:val="en-GB"/>
        </w:rPr>
        <w:t xml:space="preserve"> department</w:t>
      </w:r>
      <w:r w:rsidR="00ED0F1D" w:rsidRPr="00A67094">
        <w:rPr>
          <w:rFonts w:asciiTheme="minorHAnsi" w:hAnsiTheme="minorHAnsi"/>
          <w:color w:val="215868" w:themeColor="accent5" w:themeShade="80"/>
          <w:sz w:val="22"/>
          <w:szCs w:val="22"/>
          <w:lang w:val="en-GB"/>
        </w:rPr>
        <w:t xml:space="preserve"> including all orthopaedic beds and </w:t>
      </w:r>
      <w:r w:rsidR="00825C54" w:rsidRPr="00A67094">
        <w:rPr>
          <w:rFonts w:asciiTheme="minorHAnsi" w:hAnsiTheme="minorHAnsi"/>
          <w:color w:val="215868" w:themeColor="accent5" w:themeShade="80"/>
          <w:sz w:val="22"/>
          <w:szCs w:val="22"/>
          <w:lang w:val="en-GB"/>
        </w:rPr>
        <w:t>an</w:t>
      </w:r>
      <w:r w:rsidR="00ED0F1D" w:rsidRPr="00A67094">
        <w:rPr>
          <w:rFonts w:asciiTheme="minorHAnsi" w:hAnsiTheme="minorHAnsi"/>
          <w:color w:val="215868" w:themeColor="accent5" w:themeShade="80"/>
          <w:sz w:val="22"/>
          <w:szCs w:val="22"/>
          <w:lang w:val="en-GB"/>
        </w:rPr>
        <w:t>other including all other specialities. This need to be done at institutional level (go online to departments/</w:t>
      </w:r>
      <w:r w:rsidR="00B25C53" w:rsidRPr="00A67094">
        <w:rPr>
          <w:rFonts w:asciiTheme="minorHAnsi" w:hAnsiTheme="minorHAnsi"/>
          <w:color w:val="215868" w:themeColor="accent5" w:themeShade="80"/>
          <w:sz w:val="22"/>
          <w:szCs w:val="22"/>
          <w:lang w:val="en-GB"/>
        </w:rPr>
        <w:t>N</w:t>
      </w:r>
      <w:r w:rsidR="00ED0F1D" w:rsidRPr="00A67094">
        <w:rPr>
          <w:rFonts w:asciiTheme="minorHAnsi" w:hAnsiTheme="minorHAnsi"/>
          <w:color w:val="215868" w:themeColor="accent5" w:themeShade="80"/>
          <w:sz w:val="22"/>
          <w:szCs w:val="22"/>
          <w:lang w:val="en-GB"/>
        </w:rPr>
        <w:t>ew).</w:t>
      </w:r>
      <w:r w:rsidR="00825C54" w:rsidRPr="00A67094">
        <w:rPr>
          <w:rFonts w:asciiTheme="minorHAnsi" w:hAnsiTheme="minorHAnsi"/>
          <w:color w:val="215868" w:themeColor="accent5" w:themeShade="80"/>
          <w:sz w:val="22"/>
          <w:szCs w:val="22"/>
          <w:lang w:val="en-GB"/>
        </w:rPr>
        <w:t xml:space="preserve"> Subsequently encode </w:t>
      </w:r>
      <w:r w:rsidR="00D01892" w:rsidRPr="00A67094">
        <w:rPr>
          <w:rFonts w:asciiTheme="minorHAnsi" w:hAnsiTheme="minorHAnsi"/>
          <w:color w:val="215868" w:themeColor="accent5" w:themeShade="80"/>
          <w:sz w:val="22"/>
          <w:szCs w:val="22"/>
          <w:lang w:val="en-GB"/>
        </w:rPr>
        <w:t xml:space="preserve">correct denominators (go to </w:t>
      </w:r>
      <w:r w:rsidR="00B25C53" w:rsidRPr="00A67094">
        <w:rPr>
          <w:rFonts w:asciiTheme="minorHAnsi" w:hAnsiTheme="minorHAnsi"/>
          <w:color w:val="215868" w:themeColor="accent5" w:themeShade="80"/>
          <w:sz w:val="22"/>
          <w:szCs w:val="22"/>
          <w:lang w:val="en-GB"/>
        </w:rPr>
        <w:t>S</w:t>
      </w:r>
      <w:r w:rsidR="00D01892" w:rsidRPr="00A67094">
        <w:rPr>
          <w:rFonts w:asciiTheme="minorHAnsi" w:hAnsiTheme="minorHAnsi"/>
          <w:color w:val="215868" w:themeColor="accent5" w:themeShade="80"/>
          <w:sz w:val="22"/>
          <w:szCs w:val="22"/>
          <w:lang w:val="en-GB"/>
        </w:rPr>
        <w:t>urvey/</w:t>
      </w:r>
      <w:r w:rsidR="00B25C53" w:rsidRPr="00A67094">
        <w:rPr>
          <w:rFonts w:asciiTheme="minorHAnsi" w:hAnsiTheme="minorHAnsi"/>
          <w:color w:val="215868" w:themeColor="accent5" w:themeShade="80"/>
          <w:sz w:val="22"/>
          <w:szCs w:val="22"/>
          <w:lang w:val="en-GB"/>
        </w:rPr>
        <w:t>N</w:t>
      </w:r>
      <w:r w:rsidR="00D01892" w:rsidRPr="00A67094">
        <w:rPr>
          <w:rFonts w:asciiTheme="minorHAnsi" w:hAnsiTheme="minorHAnsi"/>
          <w:color w:val="215868" w:themeColor="accent5" w:themeShade="80"/>
          <w:sz w:val="22"/>
          <w:szCs w:val="22"/>
          <w:lang w:val="en-GB"/>
        </w:rPr>
        <w:t xml:space="preserve">ew </w:t>
      </w:r>
      <w:r w:rsidR="00B25C53" w:rsidRPr="00A67094">
        <w:rPr>
          <w:rFonts w:asciiTheme="minorHAnsi" w:hAnsiTheme="minorHAnsi"/>
          <w:color w:val="215868" w:themeColor="accent5" w:themeShade="80"/>
          <w:sz w:val="22"/>
          <w:szCs w:val="22"/>
          <w:lang w:val="en-GB"/>
        </w:rPr>
        <w:t>W</w:t>
      </w:r>
      <w:r w:rsidR="00D01892" w:rsidRPr="00A67094">
        <w:rPr>
          <w:rFonts w:asciiTheme="minorHAnsi" w:hAnsiTheme="minorHAnsi"/>
          <w:color w:val="215868" w:themeColor="accent5" w:themeShade="80"/>
          <w:sz w:val="22"/>
          <w:szCs w:val="22"/>
          <w:lang w:val="en-GB"/>
        </w:rPr>
        <w:t xml:space="preserve">ard) and </w:t>
      </w:r>
      <w:r w:rsidR="00825C54" w:rsidRPr="00A67094">
        <w:rPr>
          <w:rFonts w:asciiTheme="minorHAnsi" w:hAnsiTheme="minorHAnsi"/>
          <w:color w:val="215868" w:themeColor="accent5" w:themeShade="80"/>
          <w:sz w:val="22"/>
          <w:szCs w:val="22"/>
          <w:lang w:val="en-GB"/>
        </w:rPr>
        <w:t xml:space="preserve"> patients </w:t>
      </w:r>
      <w:r w:rsidR="00B20295" w:rsidRPr="00A67094">
        <w:rPr>
          <w:rFonts w:asciiTheme="minorHAnsi" w:hAnsiTheme="minorHAnsi"/>
          <w:color w:val="215868" w:themeColor="accent5" w:themeShade="80"/>
          <w:sz w:val="22"/>
          <w:szCs w:val="22"/>
          <w:lang w:val="en-GB"/>
        </w:rPr>
        <w:t xml:space="preserve">on antimicrobials </w:t>
      </w:r>
      <w:r w:rsidR="00825C54" w:rsidRPr="00A67094">
        <w:rPr>
          <w:rFonts w:asciiTheme="minorHAnsi" w:hAnsiTheme="minorHAnsi"/>
          <w:color w:val="215868" w:themeColor="accent5" w:themeShade="80"/>
          <w:sz w:val="22"/>
          <w:szCs w:val="22"/>
          <w:lang w:val="en-GB"/>
        </w:rPr>
        <w:t xml:space="preserve">into the correct corresponding </w:t>
      </w:r>
      <w:r w:rsidR="00B20295" w:rsidRPr="00A67094">
        <w:rPr>
          <w:rFonts w:asciiTheme="minorHAnsi" w:hAnsiTheme="minorHAnsi"/>
          <w:color w:val="215868" w:themeColor="accent5" w:themeShade="80"/>
          <w:sz w:val="22"/>
          <w:szCs w:val="22"/>
          <w:lang w:val="en-GB"/>
        </w:rPr>
        <w:t>ward.</w:t>
      </w:r>
    </w:p>
    <w:p w14:paraId="30B46DAC" w14:textId="77777777" w:rsidR="00B639B8" w:rsidRPr="00C76056" w:rsidRDefault="00B639B8" w:rsidP="008F63C1">
      <w:pPr>
        <w:pStyle w:val="ListParagraph"/>
        <w:numPr>
          <w:ilvl w:val="0"/>
          <w:numId w:val="16"/>
        </w:numPr>
        <w:rPr>
          <w:rFonts w:asciiTheme="minorHAnsi" w:eastAsia="Times New Roman" w:hAnsiTheme="minorHAnsi"/>
          <w:color w:val="215868" w:themeColor="accent5" w:themeShade="80"/>
          <w:sz w:val="22"/>
          <w:szCs w:val="22"/>
          <w:lang w:val="en-GB"/>
        </w:rPr>
      </w:pPr>
      <w:r w:rsidRPr="00A67094">
        <w:rPr>
          <w:rFonts w:asciiTheme="minorHAnsi" w:eastAsia="Times New Roman" w:hAnsiTheme="minorHAnsi"/>
          <w:b/>
          <w:color w:val="215868" w:themeColor="accent5" w:themeShade="80"/>
          <w:sz w:val="22"/>
          <w:szCs w:val="22"/>
          <w:u w:val="single"/>
          <w:lang w:val="en-GB"/>
        </w:rPr>
        <w:t>Question</w:t>
      </w:r>
      <w:r w:rsidRPr="00C76056">
        <w:rPr>
          <w:rFonts w:asciiTheme="minorHAnsi" w:eastAsia="Times New Roman" w:hAnsiTheme="minorHAnsi"/>
          <w:color w:val="215868" w:themeColor="accent5" w:themeShade="80"/>
          <w:sz w:val="22"/>
          <w:szCs w:val="22"/>
          <w:u w:val="single"/>
          <w:lang w:val="en-GB"/>
        </w:rPr>
        <w:t>:</w:t>
      </w:r>
      <w:r w:rsidRPr="00C76056">
        <w:rPr>
          <w:rFonts w:asciiTheme="minorHAnsi" w:eastAsia="Times New Roman" w:hAnsiTheme="minorHAnsi"/>
          <w:color w:val="215868" w:themeColor="accent5" w:themeShade="80"/>
          <w:sz w:val="22"/>
          <w:szCs w:val="22"/>
          <w:lang w:val="en-GB"/>
        </w:rPr>
        <w:t xml:space="preserve"> </w:t>
      </w:r>
    </w:p>
    <w:p w14:paraId="14E01B94" w14:textId="77777777" w:rsidR="00B639B8" w:rsidRPr="00C76056" w:rsidRDefault="00B639B8" w:rsidP="00932657">
      <w:pPr>
        <w:rPr>
          <w:rFonts w:asciiTheme="minorHAnsi" w:hAnsiTheme="minorHAnsi"/>
          <w:bCs/>
          <w:color w:val="215868" w:themeColor="accent5" w:themeShade="80"/>
          <w:sz w:val="22"/>
          <w:szCs w:val="22"/>
          <w:lang w:val="en-GB"/>
        </w:rPr>
      </w:pPr>
      <w:r w:rsidRPr="00C76056">
        <w:rPr>
          <w:rFonts w:asciiTheme="minorHAnsi" w:hAnsiTheme="minorHAnsi"/>
          <w:bCs/>
          <w:color w:val="215868" w:themeColor="accent5" w:themeShade="80"/>
          <w:sz w:val="22"/>
          <w:szCs w:val="22"/>
          <w:lang w:val="en-GB"/>
        </w:rPr>
        <w:t xml:space="preserve">Should mothers in the </w:t>
      </w:r>
      <w:r w:rsidRPr="00C76056">
        <w:rPr>
          <w:rFonts w:asciiTheme="minorHAnsi" w:hAnsiTheme="minorHAnsi"/>
          <w:b/>
          <w:bCs/>
          <w:color w:val="FF0000"/>
          <w:sz w:val="22"/>
          <w:szCs w:val="22"/>
          <w:lang w:val="en-GB"/>
        </w:rPr>
        <w:t>delivery room</w:t>
      </w:r>
      <w:r w:rsidRPr="00C76056">
        <w:rPr>
          <w:rFonts w:asciiTheme="minorHAnsi" w:hAnsiTheme="minorHAnsi"/>
          <w:bCs/>
          <w:color w:val="FF0000"/>
          <w:sz w:val="22"/>
          <w:szCs w:val="22"/>
          <w:lang w:val="en-GB"/>
        </w:rPr>
        <w:t xml:space="preserve"> </w:t>
      </w:r>
      <w:r w:rsidRPr="00C76056">
        <w:rPr>
          <w:rFonts w:asciiTheme="minorHAnsi" w:hAnsiTheme="minorHAnsi"/>
          <w:bCs/>
          <w:color w:val="215868" w:themeColor="accent5" w:themeShade="80"/>
          <w:sz w:val="22"/>
          <w:szCs w:val="22"/>
          <w:lang w:val="en-GB"/>
        </w:rPr>
        <w:t>be included into the survey?</w:t>
      </w:r>
    </w:p>
    <w:p w14:paraId="748ECA2A" w14:textId="77777777" w:rsidR="00B639B8" w:rsidRPr="00C76056" w:rsidRDefault="00B639B8" w:rsidP="00932657">
      <w:pPr>
        <w:tabs>
          <w:tab w:val="center" w:pos="4876"/>
        </w:tabs>
        <w:jc w:val="both"/>
        <w:rPr>
          <w:rFonts w:asciiTheme="minorHAnsi" w:hAnsiTheme="minorHAnsi"/>
          <w:b/>
          <w:color w:val="215868" w:themeColor="accent5" w:themeShade="80"/>
          <w:sz w:val="22"/>
          <w:szCs w:val="22"/>
          <w:lang w:val="en-GB"/>
        </w:rPr>
      </w:pPr>
      <w:r w:rsidRPr="00C76056">
        <w:rPr>
          <w:rFonts w:asciiTheme="minorHAnsi" w:hAnsiTheme="minorHAnsi"/>
          <w:b/>
          <w:color w:val="215868" w:themeColor="accent5" w:themeShade="80"/>
          <w:sz w:val="22"/>
          <w:szCs w:val="22"/>
          <w:u w:val="single"/>
          <w:lang w:val="en-GB"/>
        </w:rPr>
        <w:t>Answer</w:t>
      </w:r>
      <w:r w:rsidRPr="00C76056">
        <w:rPr>
          <w:rFonts w:asciiTheme="minorHAnsi" w:hAnsiTheme="minorHAnsi"/>
          <w:b/>
          <w:color w:val="215868" w:themeColor="accent5" w:themeShade="80"/>
          <w:sz w:val="22"/>
          <w:szCs w:val="22"/>
          <w:lang w:val="en-GB"/>
        </w:rPr>
        <w:t>:</w:t>
      </w:r>
      <w:r w:rsidRPr="00C76056">
        <w:rPr>
          <w:rFonts w:asciiTheme="minorHAnsi" w:hAnsiTheme="minorHAnsi"/>
          <w:color w:val="215868" w:themeColor="accent5" w:themeShade="80"/>
          <w:sz w:val="22"/>
          <w:szCs w:val="22"/>
          <w:lang w:val="en-GB"/>
        </w:rPr>
        <w:t xml:space="preserve"> </w:t>
      </w:r>
      <w:r w:rsidR="000837D2" w:rsidRPr="00C76056">
        <w:rPr>
          <w:rFonts w:asciiTheme="minorHAnsi" w:hAnsiTheme="minorHAnsi"/>
          <w:color w:val="215868" w:themeColor="accent5" w:themeShade="80"/>
          <w:sz w:val="22"/>
          <w:szCs w:val="22"/>
          <w:lang w:val="en-GB"/>
        </w:rPr>
        <w:tab/>
      </w:r>
    </w:p>
    <w:p w14:paraId="24EE9F73" w14:textId="77777777" w:rsidR="00932657" w:rsidRPr="00C76056" w:rsidRDefault="00B639B8" w:rsidP="00932657">
      <w:pPr>
        <w:rPr>
          <w:rFonts w:asciiTheme="minorHAnsi" w:hAnsiTheme="minorHAnsi"/>
          <w:bCs/>
          <w:color w:val="215868" w:themeColor="accent5" w:themeShade="80"/>
          <w:sz w:val="22"/>
          <w:szCs w:val="22"/>
          <w:lang w:val="en-GB"/>
        </w:rPr>
      </w:pPr>
      <w:r w:rsidRPr="00C76056">
        <w:rPr>
          <w:rFonts w:asciiTheme="minorHAnsi" w:hAnsiTheme="minorHAnsi"/>
          <w:bCs/>
          <w:color w:val="215868" w:themeColor="accent5" w:themeShade="80"/>
          <w:sz w:val="22"/>
          <w:szCs w:val="22"/>
          <w:lang w:val="en-GB"/>
        </w:rPr>
        <w:t>If these women occupy a bed on the “maternity ward” at 8 am on the day of the survey, yes include these women also into the denominator (N admitted eligible patients).</w:t>
      </w:r>
    </w:p>
    <w:p w14:paraId="7167D1B8" w14:textId="77777777" w:rsidR="00932657" w:rsidRPr="00C76056" w:rsidRDefault="00932657" w:rsidP="00932657">
      <w:pPr>
        <w:rPr>
          <w:rFonts w:asciiTheme="minorHAnsi" w:hAnsiTheme="minorHAnsi"/>
          <w:bCs/>
          <w:color w:val="215868" w:themeColor="accent5" w:themeShade="80"/>
          <w:sz w:val="22"/>
          <w:szCs w:val="22"/>
          <w:lang w:val="en-GB"/>
        </w:rPr>
      </w:pPr>
    </w:p>
    <w:p w14:paraId="36E582F8" w14:textId="77777777" w:rsidR="00932657" w:rsidRPr="00C76056" w:rsidRDefault="00932657" w:rsidP="008F63C1">
      <w:pPr>
        <w:pStyle w:val="ListParagraph"/>
        <w:numPr>
          <w:ilvl w:val="0"/>
          <w:numId w:val="16"/>
        </w:numPr>
        <w:rPr>
          <w:rFonts w:asciiTheme="minorHAnsi" w:eastAsia="Times New Roman" w:hAnsiTheme="minorHAnsi"/>
          <w:color w:val="215868" w:themeColor="accent5" w:themeShade="80"/>
          <w:sz w:val="22"/>
          <w:szCs w:val="22"/>
          <w:lang w:val="en-GB"/>
        </w:rPr>
      </w:pPr>
      <w:r w:rsidRPr="00A67094">
        <w:rPr>
          <w:rFonts w:asciiTheme="minorHAnsi" w:eastAsia="Times New Roman" w:hAnsiTheme="minorHAnsi"/>
          <w:b/>
          <w:color w:val="215868" w:themeColor="accent5" w:themeShade="80"/>
          <w:sz w:val="22"/>
          <w:szCs w:val="22"/>
          <w:u w:val="single"/>
          <w:lang w:val="en-GB"/>
        </w:rPr>
        <w:t>Question</w:t>
      </w:r>
      <w:r w:rsidRPr="00C76056">
        <w:rPr>
          <w:rFonts w:asciiTheme="minorHAnsi" w:eastAsia="Times New Roman" w:hAnsiTheme="minorHAnsi"/>
          <w:color w:val="215868" w:themeColor="accent5" w:themeShade="80"/>
          <w:sz w:val="22"/>
          <w:szCs w:val="22"/>
          <w:u w:val="single"/>
          <w:lang w:val="en-GB"/>
        </w:rPr>
        <w:t>:</w:t>
      </w:r>
      <w:r w:rsidRPr="00C76056">
        <w:rPr>
          <w:rFonts w:asciiTheme="minorHAnsi" w:eastAsia="Times New Roman" w:hAnsiTheme="minorHAnsi"/>
          <w:color w:val="215868" w:themeColor="accent5" w:themeShade="80"/>
          <w:sz w:val="22"/>
          <w:szCs w:val="22"/>
          <w:lang w:val="en-GB"/>
        </w:rPr>
        <w:t xml:space="preserve"> </w:t>
      </w:r>
    </w:p>
    <w:p w14:paraId="1DDE3924" w14:textId="77777777" w:rsidR="00932657" w:rsidRPr="00C76056" w:rsidRDefault="00932657" w:rsidP="00932657">
      <w:pPr>
        <w:tabs>
          <w:tab w:val="center" w:pos="4876"/>
        </w:tabs>
        <w:jc w:val="both"/>
        <w:rPr>
          <w:rFonts w:asciiTheme="minorHAnsi" w:hAnsiTheme="minorHAnsi"/>
          <w:b/>
          <w:color w:val="215868" w:themeColor="accent5" w:themeShade="80"/>
          <w:sz w:val="22"/>
          <w:szCs w:val="22"/>
          <w:lang w:val="en-GB"/>
        </w:rPr>
      </w:pPr>
      <w:r w:rsidRPr="00C76056">
        <w:rPr>
          <w:rFonts w:asciiTheme="minorHAnsi" w:hAnsiTheme="minorHAnsi"/>
          <w:color w:val="215868" w:themeColor="accent5" w:themeShade="80"/>
          <w:sz w:val="22"/>
          <w:szCs w:val="22"/>
          <w:lang w:val="en-GB"/>
        </w:rPr>
        <w:t xml:space="preserve">We have one </w:t>
      </w:r>
      <w:r w:rsidRPr="00CE7134">
        <w:rPr>
          <w:rFonts w:asciiTheme="minorHAnsi" w:hAnsiTheme="minorHAnsi"/>
          <w:b/>
          <w:color w:val="FF0000"/>
          <w:sz w:val="22"/>
          <w:szCs w:val="22"/>
          <w:lang w:val="en-GB"/>
        </w:rPr>
        <w:t>IC unit</w:t>
      </w:r>
      <w:r w:rsidRPr="00C76056">
        <w:rPr>
          <w:rFonts w:asciiTheme="minorHAnsi" w:hAnsiTheme="minorHAnsi"/>
          <w:color w:val="215868" w:themeColor="accent5" w:themeShade="80"/>
          <w:sz w:val="22"/>
          <w:szCs w:val="22"/>
          <w:lang w:val="en-GB"/>
        </w:rPr>
        <w:t xml:space="preserve">, but both surgical and medical patients are encountered there. The surgical patients are in transition between recovery and the ward. They usually stay there for one or two days in observation. The question is, do we have to register our IC as a mixed ward and split up Medical / Surgical? Or do I just say it is intensive care and for the surgical patients I go back 24h for the prophylaxis. </w:t>
      </w:r>
      <w:r w:rsidRPr="00C76056">
        <w:rPr>
          <w:rFonts w:asciiTheme="minorHAnsi" w:hAnsiTheme="minorHAnsi"/>
          <w:bCs/>
          <w:color w:val="215868" w:themeColor="accent5" w:themeShade="80"/>
          <w:sz w:val="22"/>
          <w:szCs w:val="22"/>
          <w:lang w:val="en-GB"/>
        </w:rPr>
        <w:br/>
      </w:r>
      <w:r w:rsidRPr="00C76056">
        <w:rPr>
          <w:rFonts w:asciiTheme="minorHAnsi" w:hAnsiTheme="minorHAnsi"/>
          <w:b/>
          <w:color w:val="215868" w:themeColor="accent5" w:themeShade="80"/>
          <w:sz w:val="22"/>
          <w:szCs w:val="22"/>
          <w:u w:val="single"/>
          <w:lang w:val="en-GB"/>
        </w:rPr>
        <w:t>Answer</w:t>
      </w:r>
      <w:r w:rsidRPr="00C76056">
        <w:rPr>
          <w:rFonts w:asciiTheme="minorHAnsi" w:hAnsiTheme="minorHAnsi"/>
          <w:b/>
          <w:color w:val="215868" w:themeColor="accent5" w:themeShade="80"/>
          <w:sz w:val="22"/>
          <w:szCs w:val="22"/>
          <w:lang w:val="en-GB"/>
        </w:rPr>
        <w:t>:</w:t>
      </w:r>
      <w:r w:rsidRPr="00C76056">
        <w:rPr>
          <w:rFonts w:asciiTheme="minorHAnsi" w:hAnsiTheme="minorHAnsi"/>
          <w:color w:val="215868" w:themeColor="accent5" w:themeShade="80"/>
          <w:sz w:val="22"/>
          <w:szCs w:val="22"/>
          <w:lang w:val="en-GB"/>
        </w:rPr>
        <w:t xml:space="preserve"> </w:t>
      </w:r>
      <w:r w:rsidRPr="00C76056">
        <w:rPr>
          <w:rFonts w:asciiTheme="minorHAnsi" w:hAnsiTheme="minorHAnsi"/>
          <w:color w:val="215868" w:themeColor="accent5" w:themeShade="80"/>
          <w:sz w:val="22"/>
          <w:szCs w:val="22"/>
          <w:lang w:val="en-GB"/>
        </w:rPr>
        <w:tab/>
      </w:r>
    </w:p>
    <w:p w14:paraId="7142D3C5" w14:textId="77777777" w:rsidR="00932657" w:rsidRPr="00C76056" w:rsidRDefault="00932657" w:rsidP="00932657">
      <w:pPr>
        <w:rPr>
          <w:rFonts w:asciiTheme="minorHAnsi" w:hAnsiTheme="minorHAnsi"/>
          <w:bCs/>
          <w:color w:val="215868" w:themeColor="accent5" w:themeShade="80"/>
          <w:sz w:val="22"/>
          <w:szCs w:val="22"/>
          <w:lang w:val="en-GB"/>
        </w:rPr>
      </w:pPr>
      <w:r w:rsidRPr="00C76056">
        <w:rPr>
          <w:rFonts w:asciiTheme="minorHAnsi" w:hAnsiTheme="minorHAnsi"/>
          <w:color w:val="215868" w:themeColor="accent5" w:themeShade="80"/>
          <w:sz w:val="22"/>
          <w:szCs w:val="22"/>
          <w:lang w:val="en-GB"/>
        </w:rPr>
        <w:t>Encode the ICU ward with ICU activity only as they receive intensive care. From other variables such as indication and diagnosis, we will know that these patients e.g. underwent surgery or not. If they receive surgical Prophylaxis encode indication =SP1, 2 or 3.</w:t>
      </w:r>
    </w:p>
    <w:p w14:paraId="2BC32786" w14:textId="77777777" w:rsidR="00932657" w:rsidRPr="00C76056" w:rsidRDefault="00932657" w:rsidP="00932657">
      <w:pPr>
        <w:rPr>
          <w:rFonts w:asciiTheme="minorHAnsi" w:hAnsiTheme="minorHAnsi"/>
          <w:bCs/>
          <w:color w:val="215868" w:themeColor="accent5" w:themeShade="80"/>
          <w:sz w:val="22"/>
          <w:szCs w:val="22"/>
          <w:lang w:val="en-GB"/>
        </w:rPr>
      </w:pPr>
    </w:p>
    <w:p w14:paraId="78D01C5D" w14:textId="77777777" w:rsidR="00932657" w:rsidRPr="00C76056" w:rsidRDefault="00932657" w:rsidP="008F63C1">
      <w:pPr>
        <w:pStyle w:val="ListParagraph"/>
        <w:numPr>
          <w:ilvl w:val="0"/>
          <w:numId w:val="16"/>
        </w:numPr>
        <w:rPr>
          <w:rFonts w:asciiTheme="minorHAnsi" w:eastAsia="Times New Roman" w:hAnsiTheme="minorHAnsi"/>
          <w:color w:val="215868" w:themeColor="accent5" w:themeShade="80"/>
          <w:sz w:val="22"/>
          <w:szCs w:val="22"/>
          <w:lang w:val="en-GB"/>
        </w:rPr>
      </w:pPr>
      <w:r w:rsidRPr="00A67094">
        <w:rPr>
          <w:rFonts w:asciiTheme="minorHAnsi" w:eastAsia="Times New Roman" w:hAnsiTheme="minorHAnsi"/>
          <w:b/>
          <w:color w:val="215868" w:themeColor="accent5" w:themeShade="80"/>
          <w:sz w:val="22"/>
          <w:szCs w:val="22"/>
          <w:u w:val="single"/>
          <w:lang w:val="en-GB"/>
        </w:rPr>
        <w:t>Question</w:t>
      </w:r>
      <w:r w:rsidRPr="00C76056">
        <w:rPr>
          <w:rFonts w:asciiTheme="minorHAnsi" w:eastAsia="Times New Roman" w:hAnsiTheme="minorHAnsi"/>
          <w:color w:val="215868" w:themeColor="accent5" w:themeShade="80"/>
          <w:sz w:val="22"/>
          <w:szCs w:val="22"/>
          <w:u w:val="single"/>
          <w:lang w:val="en-GB"/>
        </w:rPr>
        <w:t>:</w:t>
      </w:r>
      <w:r w:rsidRPr="00C76056">
        <w:rPr>
          <w:rFonts w:asciiTheme="minorHAnsi" w:eastAsia="Times New Roman" w:hAnsiTheme="minorHAnsi"/>
          <w:color w:val="215868" w:themeColor="accent5" w:themeShade="80"/>
          <w:sz w:val="22"/>
          <w:szCs w:val="22"/>
          <w:lang w:val="en-GB"/>
        </w:rPr>
        <w:t xml:space="preserve"> </w:t>
      </w:r>
    </w:p>
    <w:p w14:paraId="62DD1012" w14:textId="77777777" w:rsidR="00932657" w:rsidRPr="00A67094" w:rsidRDefault="00932657" w:rsidP="00B639B8">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On our ward abdominal surgery (=ASW) are 3</w:t>
      </w:r>
      <w:r w:rsidR="00B317E1" w:rsidRPr="00A67094">
        <w:rPr>
          <w:rFonts w:asciiTheme="minorHAnsi" w:hAnsiTheme="minorHAnsi"/>
          <w:color w:val="215868" w:themeColor="accent5" w:themeShade="80"/>
          <w:sz w:val="22"/>
          <w:szCs w:val="22"/>
          <w:lang w:val="en-GB"/>
        </w:rPr>
        <w:t>0</w:t>
      </w:r>
      <w:r w:rsidRPr="00A67094">
        <w:rPr>
          <w:rFonts w:asciiTheme="minorHAnsi" w:hAnsiTheme="minorHAnsi"/>
          <w:color w:val="215868" w:themeColor="accent5" w:themeShade="80"/>
          <w:sz w:val="22"/>
          <w:szCs w:val="22"/>
          <w:lang w:val="en-GB"/>
        </w:rPr>
        <w:t xml:space="preserve"> beds available. Today, at 8am there were 20 patients a</w:t>
      </w:r>
      <w:r w:rsidR="00B317E1" w:rsidRPr="00A67094">
        <w:rPr>
          <w:rFonts w:asciiTheme="minorHAnsi" w:hAnsiTheme="minorHAnsi"/>
          <w:color w:val="215868" w:themeColor="accent5" w:themeShade="80"/>
          <w:sz w:val="22"/>
          <w:szCs w:val="22"/>
          <w:lang w:val="en-GB"/>
        </w:rPr>
        <w:t>dmitted from which 4 medical an</w:t>
      </w:r>
      <w:r w:rsidRPr="00A67094">
        <w:rPr>
          <w:rFonts w:asciiTheme="minorHAnsi" w:hAnsiTheme="minorHAnsi"/>
          <w:color w:val="215868" w:themeColor="accent5" w:themeShade="80"/>
          <w:sz w:val="22"/>
          <w:szCs w:val="22"/>
          <w:lang w:val="en-GB"/>
        </w:rPr>
        <w:t>d</w:t>
      </w:r>
      <w:r w:rsidR="00B317E1" w:rsidRPr="00A67094">
        <w:rPr>
          <w:rFonts w:asciiTheme="minorHAnsi" w:hAnsiTheme="minorHAnsi"/>
          <w:color w:val="215868" w:themeColor="accent5" w:themeShade="80"/>
          <w:sz w:val="22"/>
          <w:szCs w:val="22"/>
          <w:lang w:val="en-GB"/>
        </w:rPr>
        <w:t xml:space="preserve"> </w:t>
      </w:r>
      <w:r w:rsidRPr="00A67094">
        <w:rPr>
          <w:rFonts w:asciiTheme="minorHAnsi" w:hAnsiTheme="minorHAnsi"/>
          <w:color w:val="215868" w:themeColor="accent5" w:themeShade="80"/>
          <w:sz w:val="22"/>
          <w:szCs w:val="22"/>
          <w:lang w:val="en-GB"/>
        </w:rPr>
        <w:t xml:space="preserve">16 surgery patients. What should I complete as the number of available beds for the two activities, because there </w:t>
      </w:r>
      <w:r w:rsidR="00C76056" w:rsidRPr="00A67094">
        <w:rPr>
          <w:rFonts w:asciiTheme="minorHAnsi" w:hAnsiTheme="minorHAnsi"/>
          <w:color w:val="215868" w:themeColor="accent5" w:themeShade="80"/>
          <w:sz w:val="22"/>
          <w:szCs w:val="22"/>
          <w:lang w:val="en-GB"/>
        </w:rPr>
        <w:t xml:space="preserve">is </w:t>
      </w:r>
      <w:r w:rsidR="00C76056" w:rsidRPr="00A67094">
        <w:rPr>
          <w:rFonts w:asciiTheme="minorHAnsi" w:hAnsiTheme="minorHAnsi"/>
          <w:b/>
          <w:color w:val="FF0000"/>
          <w:sz w:val="22"/>
          <w:szCs w:val="22"/>
          <w:lang w:val="en-GB"/>
        </w:rPr>
        <w:t>no fixed number</w:t>
      </w:r>
      <w:r w:rsidR="00B317E1" w:rsidRPr="00A67094">
        <w:rPr>
          <w:rFonts w:asciiTheme="minorHAnsi" w:hAnsiTheme="minorHAnsi"/>
          <w:b/>
          <w:color w:val="FF0000"/>
          <w:sz w:val="22"/>
          <w:szCs w:val="22"/>
          <w:lang w:val="en-GB"/>
        </w:rPr>
        <w:t xml:space="preserve"> of beds attributed to both activities</w:t>
      </w:r>
      <w:r w:rsidR="00B317E1" w:rsidRPr="00A67094">
        <w:rPr>
          <w:rFonts w:asciiTheme="minorHAnsi" w:hAnsiTheme="minorHAnsi"/>
          <w:color w:val="215868" w:themeColor="accent5" w:themeShade="80"/>
          <w:sz w:val="22"/>
          <w:szCs w:val="22"/>
          <w:lang w:val="en-GB"/>
        </w:rPr>
        <w:t>?</w:t>
      </w:r>
    </w:p>
    <w:p w14:paraId="55BE7F25" w14:textId="77777777" w:rsidR="00B317E1" w:rsidRPr="009566FD" w:rsidRDefault="00B317E1" w:rsidP="00B317E1">
      <w:pPr>
        <w:tabs>
          <w:tab w:val="center" w:pos="4876"/>
        </w:tabs>
        <w:jc w:val="both"/>
        <w:rPr>
          <w:rFonts w:asciiTheme="minorHAnsi" w:hAnsiTheme="minorHAnsi"/>
          <w:b/>
          <w:color w:val="215868" w:themeColor="accent5" w:themeShade="80"/>
          <w:sz w:val="22"/>
          <w:szCs w:val="22"/>
          <w:lang w:val="en-GB"/>
        </w:rPr>
      </w:pPr>
      <w:r w:rsidRPr="009566FD">
        <w:rPr>
          <w:rFonts w:asciiTheme="minorHAnsi" w:hAnsiTheme="minorHAnsi"/>
          <w:b/>
          <w:color w:val="215868" w:themeColor="accent5" w:themeShade="80"/>
          <w:sz w:val="22"/>
          <w:szCs w:val="22"/>
          <w:u w:val="single"/>
          <w:lang w:val="en-GB"/>
        </w:rPr>
        <w:t>Answer</w:t>
      </w:r>
      <w:r w:rsidRPr="009566FD">
        <w:rPr>
          <w:rFonts w:asciiTheme="minorHAnsi" w:hAnsiTheme="minorHAnsi"/>
          <w:b/>
          <w:color w:val="215868" w:themeColor="accent5" w:themeShade="80"/>
          <w:sz w:val="22"/>
          <w:szCs w:val="22"/>
          <w:lang w:val="en-GB"/>
        </w:rPr>
        <w:t>:</w:t>
      </w:r>
      <w:r w:rsidRPr="009566FD">
        <w:rPr>
          <w:rFonts w:asciiTheme="minorHAnsi" w:hAnsiTheme="minorHAnsi"/>
          <w:color w:val="215868" w:themeColor="accent5" w:themeShade="80"/>
          <w:sz w:val="22"/>
          <w:szCs w:val="22"/>
          <w:lang w:val="en-GB"/>
        </w:rPr>
        <w:t xml:space="preserve"> </w:t>
      </w:r>
      <w:r w:rsidRPr="009566FD">
        <w:rPr>
          <w:rFonts w:asciiTheme="minorHAnsi" w:hAnsiTheme="minorHAnsi"/>
          <w:color w:val="215868" w:themeColor="accent5" w:themeShade="80"/>
          <w:sz w:val="22"/>
          <w:szCs w:val="22"/>
          <w:lang w:val="en-GB"/>
        </w:rPr>
        <w:tab/>
      </w:r>
    </w:p>
    <w:p w14:paraId="08208AE8" w14:textId="77777777" w:rsidR="00B317E1" w:rsidRPr="009566FD" w:rsidRDefault="00B317E1" w:rsidP="00B639B8">
      <w:pPr>
        <w:rPr>
          <w:rFonts w:ascii="Calibri" w:hAnsi="Calibri"/>
          <w:bCs/>
          <w:color w:val="215868" w:themeColor="accent5" w:themeShade="80"/>
          <w:sz w:val="22"/>
          <w:szCs w:val="22"/>
          <w:lang w:val="en-GB"/>
        </w:rPr>
      </w:pPr>
      <w:r w:rsidRPr="009566FD">
        <w:rPr>
          <w:rFonts w:ascii="Calibri" w:hAnsi="Calibri"/>
          <w:bCs/>
          <w:color w:val="215868" w:themeColor="accent5" w:themeShade="80"/>
          <w:sz w:val="22"/>
          <w:szCs w:val="22"/>
          <w:lang w:val="en-GB"/>
        </w:rPr>
        <w:t xml:space="preserve">Divide reasonably the empty available beds over the two activities. In this case equally divide </w:t>
      </w:r>
      <w:r w:rsidR="00B036B8" w:rsidRPr="009566FD">
        <w:rPr>
          <w:rFonts w:ascii="Calibri" w:hAnsi="Calibri"/>
          <w:bCs/>
          <w:color w:val="215868" w:themeColor="accent5" w:themeShade="80"/>
          <w:sz w:val="22"/>
          <w:szCs w:val="22"/>
          <w:lang w:val="en-GB"/>
        </w:rPr>
        <w:t>the beds with a ratio</w:t>
      </w:r>
      <w:r w:rsidRPr="009566FD">
        <w:rPr>
          <w:rFonts w:ascii="Calibri" w:hAnsi="Calibri"/>
          <w:bCs/>
          <w:color w:val="215868" w:themeColor="accent5" w:themeShade="80"/>
          <w:sz w:val="22"/>
          <w:szCs w:val="22"/>
          <w:lang w:val="en-GB"/>
        </w:rPr>
        <w:t xml:space="preserve"> ¼ = 1 extra bed/4 admitted patients. </w:t>
      </w:r>
      <w:r w:rsidR="00B036B8" w:rsidRPr="009566FD">
        <w:rPr>
          <w:rFonts w:ascii="Calibri" w:hAnsi="Calibri"/>
          <w:bCs/>
          <w:color w:val="215868" w:themeColor="accent5" w:themeShade="80"/>
          <w:sz w:val="22"/>
          <w:szCs w:val="22"/>
          <w:lang w:val="en-GB"/>
        </w:rPr>
        <w:t>T</w:t>
      </w:r>
      <w:r w:rsidRPr="009566FD">
        <w:rPr>
          <w:rFonts w:ascii="Calibri" w:hAnsi="Calibri"/>
          <w:bCs/>
          <w:color w:val="215868" w:themeColor="accent5" w:themeShade="80"/>
          <w:sz w:val="22"/>
          <w:szCs w:val="22"/>
          <w:lang w:val="en-GB"/>
        </w:rPr>
        <w:t>his would give:</w:t>
      </w:r>
    </w:p>
    <w:p w14:paraId="637D9F4D" w14:textId="77777777" w:rsidR="00B036B8" w:rsidRPr="009566FD" w:rsidRDefault="00B036B8" w:rsidP="008F63C1">
      <w:pPr>
        <w:pStyle w:val="ListParagraph"/>
        <w:numPr>
          <w:ilvl w:val="0"/>
          <w:numId w:val="19"/>
        </w:numPr>
        <w:rPr>
          <w:rFonts w:ascii="Calibri" w:hAnsi="Calibri"/>
          <w:bCs/>
          <w:color w:val="215868" w:themeColor="accent5" w:themeShade="80"/>
          <w:sz w:val="22"/>
          <w:szCs w:val="22"/>
          <w:lang w:val="en-GB"/>
        </w:rPr>
      </w:pPr>
      <w:r w:rsidRPr="009566FD">
        <w:rPr>
          <w:rFonts w:ascii="Calibri" w:hAnsi="Calibri"/>
          <w:bCs/>
          <w:color w:val="215868" w:themeColor="accent5" w:themeShade="80"/>
          <w:sz w:val="22"/>
          <w:szCs w:val="22"/>
          <w:lang w:val="en-GB"/>
        </w:rPr>
        <w:t>16 surgery patients for 24 beds (thus 8 extra beds attributed for activity surgery)</w:t>
      </w:r>
    </w:p>
    <w:p w14:paraId="65552F94" w14:textId="77777777" w:rsidR="00B036B8" w:rsidRPr="009566FD" w:rsidRDefault="00B036B8" w:rsidP="008F63C1">
      <w:pPr>
        <w:pStyle w:val="ListParagraph"/>
        <w:numPr>
          <w:ilvl w:val="0"/>
          <w:numId w:val="19"/>
        </w:numPr>
        <w:rPr>
          <w:rFonts w:ascii="Calibri" w:hAnsi="Calibri"/>
          <w:bCs/>
          <w:color w:val="215868" w:themeColor="accent5" w:themeShade="80"/>
          <w:sz w:val="22"/>
          <w:szCs w:val="22"/>
          <w:lang w:val="en-GB"/>
        </w:rPr>
      </w:pPr>
      <w:r w:rsidRPr="009566FD">
        <w:rPr>
          <w:rFonts w:ascii="Calibri" w:hAnsi="Calibri"/>
          <w:bCs/>
          <w:color w:val="215868" w:themeColor="accent5" w:themeShade="80"/>
          <w:sz w:val="22"/>
          <w:szCs w:val="22"/>
          <w:lang w:val="en-GB"/>
        </w:rPr>
        <w:t>4 medical patients for 6 beds (thus 2 extra beds attributed for activity medicine)</w:t>
      </w:r>
    </w:p>
    <w:p w14:paraId="100F1C1B" w14:textId="77777777" w:rsidR="00274D88" w:rsidRPr="009566FD" w:rsidRDefault="00274D88" w:rsidP="00B639B8">
      <w:pPr>
        <w:rPr>
          <w:rFonts w:ascii="Calibri" w:hAnsi="Calibri"/>
          <w:bCs/>
          <w:color w:val="215868" w:themeColor="accent5" w:themeShade="80"/>
          <w:sz w:val="22"/>
          <w:szCs w:val="22"/>
          <w:lang w:val="en-GB"/>
        </w:rPr>
      </w:pPr>
      <w:r w:rsidRPr="009566FD">
        <w:rPr>
          <w:rFonts w:ascii="Calibri" w:hAnsi="Calibri"/>
          <w:bCs/>
          <w:color w:val="215868" w:themeColor="accent5" w:themeShade="80"/>
          <w:sz w:val="22"/>
          <w:szCs w:val="22"/>
          <w:lang w:val="en-GB"/>
        </w:rPr>
        <w:br w:type="page"/>
      </w:r>
    </w:p>
    <w:p w14:paraId="2EB5FB65" w14:textId="77777777" w:rsidR="009566FD" w:rsidRPr="009566FD" w:rsidRDefault="009566FD" w:rsidP="008F63C1">
      <w:pPr>
        <w:pStyle w:val="ListParagraph"/>
        <w:numPr>
          <w:ilvl w:val="0"/>
          <w:numId w:val="16"/>
        </w:numPr>
        <w:rPr>
          <w:rFonts w:asciiTheme="minorHAnsi" w:eastAsia="Times New Roman" w:hAnsiTheme="minorHAnsi"/>
          <w:color w:val="215868" w:themeColor="accent5" w:themeShade="80"/>
          <w:sz w:val="22"/>
          <w:szCs w:val="22"/>
          <w:lang w:val="en-GB"/>
        </w:rPr>
      </w:pPr>
      <w:r w:rsidRPr="00A67094">
        <w:rPr>
          <w:rFonts w:asciiTheme="minorHAnsi" w:eastAsia="Times New Roman" w:hAnsiTheme="minorHAnsi"/>
          <w:b/>
          <w:color w:val="215868" w:themeColor="accent5" w:themeShade="80"/>
          <w:sz w:val="22"/>
          <w:szCs w:val="22"/>
          <w:u w:val="single"/>
          <w:lang w:val="en-GB"/>
        </w:rPr>
        <w:lastRenderedPageBreak/>
        <w:t>Question</w:t>
      </w:r>
      <w:r w:rsidRPr="009566FD">
        <w:rPr>
          <w:rFonts w:asciiTheme="minorHAnsi" w:eastAsia="Times New Roman" w:hAnsiTheme="minorHAnsi"/>
          <w:color w:val="215868" w:themeColor="accent5" w:themeShade="80"/>
          <w:sz w:val="22"/>
          <w:szCs w:val="22"/>
          <w:u w:val="single"/>
          <w:lang w:val="en-GB"/>
        </w:rPr>
        <w:t>:</w:t>
      </w:r>
      <w:r w:rsidRPr="009566FD">
        <w:rPr>
          <w:rFonts w:asciiTheme="minorHAnsi" w:eastAsia="Times New Roman" w:hAnsiTheme="minorHAnsi"/>
          <w:color w:val="215868" w:themeColor="accent5" w:themeShade="80"/>
          <w:sz w:val="22"/>
          <w:szCs w:val="22"/>
          <w:lang w:val="en-GB"/>
        </w:rPr>
        <w:t xml:space="preserve"> </w:t>
      </w:r>
    </w:p>
    <w:p w14:paraId="167A2564" w14:textId="77777777" w:rsidR="009566FD" w:rsidRPr="009566FD" w:rsidRDefault="009566FD" w:rsidP="00274D88">
      <w:pPr>
        <w:rPr>
          <w:rFonts w:ascii="Calibri" w:hAnsi="Calibri"/>
          <w:b/>
          <w:bCs/>
          <w:color w:val="215868" w:themeColor="accent5" w:themeShade="80"/>
          <w:sz w:val="36"/>
          <w:szCs w:val="36"/>
          <w:u w:val="double"/>
          <w:lang w:val="en-GB"/>
        </w:rPr>
      </w:pPr>
      <w:r w:rsidRPr="009566FD">
        <w:rPr>
          <w:rFonts w:ascii="Arial" w:eastAsia="Times New Roman" w:hAnsi="Arial" w:cs="Arial"/>
          <w:color w:val="215868" w:themeColor="accent5" w:themeShade="80"/>
          <w:sz w:val="20"/>
          <w:szCs w:val="20"/>
          <w:lang w:val="en-GB"/>
        </w:rPr>
        <w:t xml:space="preserve">Should I enter the data on wards where </w:t>
      </w:r>
      <w:r w:rsidRPr="009566FD">
        <w:rPr>
          <w:rFonts w:ascii="Arial" w:eastAsia="Times New Roman" w:hAnsi="Arial" w:cs="Arial"/>
          <w:b/>
          <w:color w:val="FF0000"/>
          <w:sz w:val="20"/>
          <w:szCs w:val="20"/>
          <w:lang w:val="en-GB"/>
        </w:rPr>
        <w:t>patients are without antibiotic therapy</w:t>
      </w:r>
      <w:r>
        <w:rPr>
          <w:rFonts w:ascii="Arial" w:eastAsia="Times New Roman" w:hAnsi="Arial" w:cs="Arial"/>
          <w:color w:val="215868" w:themeColor="accent5" w:themeShade="80"/>
          <w:sz w:val="20"/>
          <w:szCs w:val="20"/>
          <w:lang w:val="en-GB"/>
        </w:rPr>
        <w:t xml:space="preserve">; thus complete </w:t>
      </w:r>
      <w:r w:rsidRPr="009566FD">
        <w:rPr>
          <w:rFonts w:ascii="Arial" w:eastAsia="Times New Roman" w:hAnsi="Arial" w:cs="Arial"/>
          <w:color w:val="215868" w:themeColor="accent5" w:themeShade="80"/>
          <w:sz w:val="20"/>
          <w:szCs w:val="20"/>
          <w:lang w:val="en-GB"/>
        </w:rPr>
        <w:t>only data related to wards</w:t>
      </w:r>
      <w:r>
        <w:rPr>
          <w:rFonts w:ascii="Arial" w:eastAsia="Times New Roman" w:hAnsi="Arial" w:cs="Arial"/>
          <w:color w:val="215868" w:themeColor="accent5" w:themeShade="80"/>
          <w:sz w:val="20"/>
          <w:szCs w:val="20"/>
          <w:lang w:val="en-GB"/>
        </w:rPr>
        <w:t xml:space="preserve"> = denominators</w:t>
      </w:r>
      <w:r w:rsidRPr="009566FD">
        <w:rPr>
          <w:rFonts w:ascii="Arial" w:eastAsia="Times New Roman" w:hAnsi="Arial" w:cs="Arial"/>
          <w:color w:val="215868" w:themeColor="accent5" w:themeShade="80"/>
          <w:sz w:val="20"/>
          <w:szCs w:val="20"/>
          <w:lang w:val="en-GB"/>
        </w:rPr>
        <w:t>?</w:t>
      </w:r>
    </w:p>
    <w:p w14:paraId="66F91CAE" w14:textId="77777777" w:rsidR="009566FD" w:rsidRPr="009566FD" w:rsidRDefault="009566FD" w:rsidP="009566FD">
      <w:pPr>
        <w:tabs>
          <w:tab w:val="center" w:pos="4876"/>
        </w:tabs>
        <w:jc w:val="both"/>
        <w:rPr>
          <w:rFonts w:asciiTheme="minorHAnsi" w:hAnsiTheme="minorHAnsi"/>
          <w:color w:val="215868" w:themeColor="accent5" w:themeShade="80"/>
          <w:sz w:val="22"/>
          <w:szCs w:val="22"/>
          <w:lang w:val="en-GB"/>
        </w:rPr>
      </w:pPr>
      <w:r w:rsidRPr="009566FD">
        <w:rPr>
          <w:rFonts w:asciiTheme="minorHAnsi" w:hAnsiTheme="minorHAnsi"/>
          <w:b/>
          <w:color w:val="215868" w:themeColor="accent5" w:themeShade="80"/>
          <w:sz w:val="22"/>
          <w:szCs w:val="22"/>
          <w:u w:val="single"/>
          <w:lang w:val="en-GB"/>
        </w:rPr>
        <w:t>Answer</w:t>
      </w:r>
      <w:r w:rsidRPr="009566FD">
        <w:rPr>
          <w:rFonts w:asciiTheme="minorHAnsi" w:hAnsiTheme="minorHAnsi"/>
          <w:b/>
          <w:color w:val="215868" w:themeColor="accent5" w:themeShade="80"/>
          <w:sz w:val="22"/>
          <w:szCs w:val="22"/>
          <w:lang w:val="en-GB"/>
        </w:rPr>
        <w:t>:</w:t>
      </w:r>
      <w:r w:rsidRPr="009566FD">
        <w:rPr>
          <w:rFonts w:asciiTheme="minorHAnsi" w:hAnsiTheme="minorHAnsi"/>
          <w:color w:val="215868" w:themeColor="accent5" w:themeShade="80"/>
          <w:sz w:val="22"/>
          <w:szCs w:val="22"/>
          <w:lang w:val="en-GB"/>
        </w:rPr>
        <w:t xml:space="preserve"> </w:t>
      </w:r>
    </w:p>
    <w:p w14:paraId="7DCE379E" w14:textId="77777777" w:rsidR="009566FD" w:rsidRDefault="009566FD" w:rsidP="009566FD">
      <w:pPr>
        <w:rPr>
          <w:rFonts w:asciiTheme="minorHAnsi" w:hAnsiTheme="minorHAnsi" w:cstheme="minorBidi"/>
          <w:color w:val="215868" w:themeColor="accent5" w:themeShade="80"/>
          <w:sz w:val="22"/>
          <w:szCs w:val="22"/>
          <w:lang w:val="en-GB"/>
        </w:rPr>
      </w:pPr>
      <w:r w:rsidRPr="009566FD">
        <w:rPr>
          <w:rFonts w:asciiTheme="minorHAnsi" w:hAnsiTheme="minorHAnsi" w:cstheme="minorBidi"/>
          <w:color w:val="215868" w:themeColor="accent5" w:themeShade="80"/>
          <w:sz w:val="22"/>
          <w:szCs w:val="22"/>
          <w:lang w:val="en-GB"/>
        </w:rPr>
        <w:t xml:space="preserve">Yes, you should complete the wards denominators also </w:t>
      </w:r>
      <w:r>
        <w:rPr>
          <w:rFonts w:asciiTheme="minorHAnsi" w:hAnsiTheme="minorHAnsi" w:cstheme="minorBidi"/>
          <w:color w:val="215868" w:themeColor="accent5" w:themeShade="80"/>
          <w:sz w:val="22"/>
          <w:szCs w:val="22"/>
          <w:lang w:val="en-GB"/>
        </w:rPr>
        <w:t>for</w:t>
      </w:r>
      <w:r w:rsidRPr="009566FD">
        <w:rPr>
          <w:rFonts w:asciiTheme="minorHAnsi" w:hAnsiTheme="minorHAnsi" w:cstheme="minorBidi"/>
          <w:color w:val="215868" w:themeColor="accent5" w:themeShade="80"/>
          <w:sz w:val="22"/>
          <w:szCs w:val="22"/>
          <w:lang w:val="en-GB"/>
        </w:rPr>
        <w:t xml:space="preserve"> these wards where no single patient seems to be antimicrobial</w:t>
      </w:r>
      <w:r>
        <w:rPr>
          <w:rFonts w:asciiTheme="minorHAnsi" w:hAnsiTheme="minorHAnsi" w:cstheme="minorBidi"/>
          <w:color w:val="215868" w:themeColor="accent5" w:themeShade="80"/>
          <w:sz w:val="22"/>
          <w:szCs w:val="22"/>
          <w:lang w:val="en-GB"/>
        </w:rPr>
        <w:t>(s)</w:t>
      </w:r>
      <w:r w:rsidRPr="009566FD">
        <w:rPr>
          <w:rFonts w:asciiTheme="minorHAnsi" w:hAnsiTheme="minorHAnsi" w:cstheme="minorBidi"/>
          <w:color w:val="215868" w:themeColor="accent5" w:themeShade="80"/>
          <w:sz w:val="22"/>
          <w:szCs w:val="22"/>
          <w:lang w:val="en-GB"/>
        </w:rPr>
        <w:t xml:space="preserve"> on the day of the PPS. For th</w:t>
      </w:r>
      <w:r>
        <w:rPr>
          <w:rFonts w:asciiTheme="minorHAnsi" w:hAnsiTheme="minorHAnsi" w:cstheme="minorBidi"/>
          <w:color w:val="215868" w:themeColor="accent5" w:themeShade="80"/>
          <w:sz w:val="22"/>
          <w:szCs w:val="22"/>
          <w:lang w:val="en-GB"/>
        </w:rPr>
        <w:t>ese</w:t>
      </w:r>
      <w:r w:rsidRPr="009566FD">
        <w:rPr>
          <w:rFonts w:asciiTheme="minorHAnsi" w:hAnsiTheme="minorHAnsi" w:cstheme="minorBidi"/>
          <w:color w:val="215868" w:themeColor="accent5" w:themeShade="80"/>
          <w:sz w:val="22"/>
          <w:szCs w:val="22"/>
          <w:lang w:val="en-GB"/>
        </w:rPr>
        <w:t xml:space="preserve"> ward</w:t>
      </w:r>
      <w:r>
        <w:rPr>
          <w:rFonts w:asciiTheme="minorHAnsi" w:hAnsiTheme="minorHAnsi" w:cstheme="minorBidi"/>
          <w:color w:val="215868" w:themeColor="accent5" w:themeShade="80"/>
          <w:sz w:val="22"/>
          <w:szCs w:val="22"/>
          <w:lang w:val="en-GB"/>
        </w:rPr>
        <w:t>s</w:t>
      </w:r>
      <w:r w:rsidRPr="009566FD">
        <w:rPr>
          <w:rFonts w:asciiTheme="minorHAnsi" w:hAnsiTheme="minorHAnsi" w:cstheme="minorBidi"/>
          <w:color w:val="215868" w:themeColor="accent5" w:themeShade="80"/>
          <w:sz w:val="22"/>
          <w:szCs w:val="22"/>
          <w:lang w:val="en-GB"/>
        </w:rPr>
        <w:t xml:space="preserve"> the antimicrobial use rate will be zero.</w:t>
      </w:r>
    </w:p>
    <w:p w14:paraId="6B38A4A1" w14:textId="77777777" w:rsidR="002137C8" w:rsidRDefault="002137C8" w:rsidP="009566FD">
      <w:pPr>
        <w:rPr>
          <w:rFonts w:asciiTheme="minorHAnsi" w:hAnsiTheme="minorHAnsi" w:cstheme="minorBidi"/>
          <w:color w:val="215868" w:themeColor="accent5" w:themeShade="80"/>
          <w:sz w:val="22"/>
          <w:szCs w:val="22"/>
          <w:lang w:val="en-GB"/>
        </w:rPr>
      </w:pPr>
    </w:p>
    <w:p w14:paraId="7710949E" w14:textId="77777777" w:rsidR="002137C8" w:rsidRPr="00A67094" w:rsidRDefault="002137C8" w:rsidP="008F63C1">
      <w:pPr>
        <w:pStyle w:val="ListParagraph"/>
        <w:numPr>
          <w:ilvl w:val="0"/>
          <w:numId w:val="22"/>
        </w:numPr>
        <w:rPr>
          <w:rFonts w:asciiTheme="minorHAnsi" w:hAnsiTheme="minorHAnsi" w:cstheme="minorBidi"/>
          <w:b/>
          <w:color w:val="215868" w:themeColor="accent5" w:themeShade="80"/>
          <w:sz w:val="22"/>
          <w:szCs w:val="22"/>
          <w:lang w:val="en-GB"/>
        </w:rPr>
      </w:pPr>
      <w:r>
        <w:rPr>
          <w:rFonts w:asciiTheme="minorHAnsi" w:hAnsiTheme="minorHAnsi" w:cstheme="minorBidi"/>
          <w:color w:val="215868" w:themeColor="accent5" w:themeShade="80"/>
          <w:sz w:val="22"/>
          <w:szCs w:val="22"/>
          <w:lang w:val="en-GB"/>
        </w:rPr>
        <w:t xml:space="preserve"> </w:t>
      </w:r>
      <w:r w:rsidR="00631824">
        <w:rPr>
          <w:rFonts w:asciiTheme="minorHAnsi" w:hAnsiTheme="minorHAnsi" w:cstheme="minorBidi"/>
          <w:color w:val="215868" w:themeColor="accent5" w:themeShade="80"/>
          <w:sz w:val="22"/>
          <w:szCs w:val="22"/>
          <w:lang w:val="en-GB"/>
        </w:rPr>
        <w:tab/>
      </w:r>
      <w:r w:rsidRPr="00A67094">
        <w:rPr>
          <w:rFonts w:asciiTheme="minorHAnsi" w:hAnsiTheme="minorHAnsi" w:cstheme="minorBidi"/>
          <w:b/>
          <w:color w:val="215868" w:themeColor="accent5" w:themeShade="80"/>
          <w:sz w:val="22"/>
          <w:szCs w:val="22"/>
          <w:lang w:val="en-GB"/>
        </w:rPr>
        <w:t>Question</w:t>
      </w:r>
    </w:p>
    <w:p w14:paraId="52227366" w14:textId="77777777" w:rsidR="009566FD" w:rsidRPr="009566FD" w:rsidRDefault="00631824" w:rsidP="009566FD">
      <w:pPr>
        <w:tabs>
          <w:tab w:val="center" w:pos="4876"/>
          <w:tab w:val="left" w:pos="5355"/>
        </w:tabs>
        <w:jc w:val="both"/>
        <w:rPr>
          <w:rFonts w:asciiTheme="minorHAnsi" w:hAnsiTheme="minorHAnsi"/>
          <w:b/>
          <w:color w:val="215868" w:themeColor="accent5" w:themeShade="80"/>
          <w:sz w:val="22"/>
          <w:szCs w:val="22"/>
          <w:lang w:val="en-GB"/>
        </w:rPr>
      </w:pPr>
      <w:r>
        <w:rPr>
          <w:rFonts w:asciiTheme="minorHAnsi" w:hAnsiTheme="minorHAnsi"/>
          <w:color w:val="215868" w:themeColor="accent5" w:themeShade="80"/>
          <w:sz w:val="22"/>
          <w:szCs w:val="22"/>
          <w:lang w:val="en-GB"/>
        </w:rPr>
        <w:t xml:space="preserve">Compared to last year, some wards in our hospital were ‘shuffled’ around, i.e. they </w:t>
      </w:r>
      <w:r w:rsidRPr="00A67094">
        <w:rPr>
          <w:rFonts w:asciiTheme="minorHAnsi" w:hAnsiTheme="minorHAnsi"/>
          <w:b/>
          <w:color w:val="FF0000"/>
          <w:sz w:val="22"/>
          <w:szCs w:val="22"/>
          <w:lang w:val="en-GB"/>
        </w:rPr>
        <w:t>need to be renamed</w:t>
      </w:r>
      <w:r>
        <w:rPr>
          <w:rFonts w:asciiTheme="minorHAnsi" w:hAnsiTheme="minorHAnsi"/>
          <w:color w:val="215868" w:themeColor="accent5" w:themeShade="80"/>
          <w:sz w:val="22"/>
          <w:szCs w:val="22"/>
          <w:lang w:val="en-GB"/>
        </w:rPr>
        <w:t>. H</w:t>
      </w:r>
      <w:r w:rsidRPr="00631824">
        <w:rPr>
          <w:rFonts w:asciiTheme="minorHAnsi" w:hAnsiTheme="minorHAnsi"/>
          <w:color w:val="215868" w:themeColor="accent5" w:themeShade="80"/>
          <w:sz w:val="22"/>
          <w:szCs w:val="22"/>
          <w:lang w:val="en-GB"/>
        </w:rPr>
        <w:t xml:space="preserve">ow to best enter the data for </w:t>
      </w:r>
      <w:r>
        <w:rPr>
          <w:rFonts w:asciiTheme="minorHAnsi" w:hAnsiTheme="minorHAnsi"/>
          <w:color w:val="215868" w:themeColor="accent5" w:themeShade="80"/>
          <w:sz w:val="22"/>
          <w:szCs w:val="22"/>
          <w:lang w:val="en-GB"/>
        </w:rPr>
        <w:t>this year</w:t>
      </w:r>
      <w:r w:rsidRPr="00631824">
        <w:rPr>
          <w:rFonts w:asciiTheme="minorHAnsi" w:hAnsiTheme="minorHAnsi"/>
          <w:color w:val="215868" w:themeColor="accent5" w:themeShade="80"/>
          <w:sz w:val="22"/>
          <w:szCs w:val="22"/>
          <w:lang w:val="en-GB"/>
        </w:rPr>
        <w:t xml:space="preserve">, so that any comparison with </w:t>
      </w:r>
      <w:r>
        <w:rPr>
          <w:rFonts w:asciiTheme="minorHAnsi" w:hAnsiTheme="minorHAnsi"/>
          <w:color w:val="215868" w:themeColor="accent5" w:themeShade="80"/>
          <w:sz w:val="22"/>
          <w:szCs w:val="22"/>
          <w:lang w:val="en-GB"/>
        </w:rPr>
        <w:t>last year’s</w:t>
      </w:r>
      <w:r w:rsidRPr="00631824">
        <w:rPr>
          <w:rFonts w:asciiTheme="minorHAnsi" w:hAnsiTheme="minorHAnsi"/>
          <w:color w:val="215868" w:themeColor="accent5" w:themeShade="80"/>
          <w:sz w:val="22"/>
          <w:szCs w:val="22"/>
          <w:lang w:val="en-GB"/>
        </w:rPr>
        <w:t xml:space="preserve"> data is now with the correct relabelled wards</w:t>
      </w:r>
      <w:r>
        <w:rPr>
          <w:rFonts w:asciiTheme="minorHAnsi" w:hAnsiTheme="minorHAnsi"/>
          <w:color w:val="215868" w:themeColor="accent5" w:themeShade="80"/>
          <w:sz w:val="22"/>
          <w:szCs w:val="22"/>
          <w:lang w:val="en-GB"/>
        </w:rPr>
        <w:t>?</w:t>
      </w:r>
      <w:r w:rsidR="009566FD" w:rsidRPr="009566FD">
        <w:rPr>
          <w:rFonts w:asciiTheme="minorHAnsi" w:hAnsiTheme="minorHAnsi"/>
          <w:color w:val="215868" w:themeColor="accent5" w:themeShade="80"/>
          <w:sz w:val="22"/>
          <w:szCs w:val="22"/>
          <w:lang w:val="en-GB"/>
        </w:rPr>
        <w:tab/>
      </w:r>
      <w:r w:rsidR="009566FD" w:rsidRPr="009566FD">
        <w:rPr>
          <w:rFonts w:asciiTheme="minorHAnsi" w:hAnsiTheme="minorHAnsi"/>
          <w:color w:val="215868" w:themeColor="accent5" w:themeShade="80"/>
          <w:sz w:val="22"/>
          <w:szCs w:val="22"/>
          <w:lang w:val="en-GB"/>
        </w:rPr>
        <w:tab/>
      </w:r>
    </w:p>
    <w:p w14:paraId="0EB1EF97" w14:textId="77777777" w:rsidR="00631824" w:rsidRPr="009566FD" w:rsidRDefault="00631824" w:rsidP="00631824">
      <w:pPr>
        <w:tabs>
          <w:tab w:val="center" w:pos="4876"/>
        </w:tabs>
        <w:jc w:val="both"/>
        <w:rPr>
          <w:rFonts w:asciiTheme="minorHAnsi" w:hAnsiTheme="minorHAnsi"/>
          <w:color w:val="215868" w:themeColor="accent5" w:themeShade="80"/>
          <w:sz w:val="22"/>
          <w:szCs w:val="22"/>
          <w:lang w:val="en-GB"/>
        </w:rPr>
      </w:pPr>
      <w:r w:rsidRPr="009566FD">
        <w:rPr>
          <w:rFonts w:asciiTheme="minorHAnsi" w:hAnsiTheme="minorHAnsi"/>
          <w:b/>
          <w:color w:val="215868" w:themeColor="accent5" w:themeShade="80"/>
          <w:sz w:val="22"/>
          <w:szCs w:val="22"/>
          <w:u w:val="single"/>
          <w:lang w:val="en-GB"/>
        </w:rPr>
        <w:t>Answer</w:t>
      </w:r>
      <w:r w:rsidRPr="009566FD">
        <w:rPr>
          <w:rFonts w:asciiTheme="minorHAnsi" w:hAnsiTheme="minorHAnsi"/>
          <w:b/>
          <w:color w:val="215868" w:themeColor="accent5" w:themeShade="80"/>
          <w:sz w:val="22"/>
          <w:szCs w:val="22"/>
          <w:lang w:val="en-GB"/>
        </w:rPr>
        <w:t>:</w:t>
      </w:r>
      <w:r w:rsidRPr="009566FD">
        <w:rPr>
          <w:rFonts w:asciiTheme="minorHAnsi" w:hAnsiTheme="minorHAnsi"/>
          <w:color w:val="215868" w:themeColor="accent5" w:themeShade="80"/>
          <w:sz w:val="22"/>
          <w:szCs w:val="22"/>
          <w:lang w:val="en-GB"/>
        </w:rPr>
        <w:t xml:space="preserve"> </w:t>
      </w:r>
    </w:p>
    <w:p w14:paraId="5B413E08" w14:textId="77777777" w:rsidR="00631824" w:rsidRDefault="00631824" w:rsidP="00631824">
      <w:pPr>
        <w:numPr>
          <w:ilvl w:val="0"/>
          <w:numId w:val="11"/>
        </w:numPr>
        <w:rPr>
          <w:rFonts w:asciiTheme="minorHAnsi" w:eastAsia="Calibri" w:hAnsiTheme="minorHAnsi"/>
          <w:color w:val="215868" w:themeColor="accent5" w:themeShade="80"/>
          <w:sz w:val="22"/>
          <w:szCs w:val="22"/>
          <w:lang w:val="en-GB" w:eastAsia="x-none"/>
        </w:rPr>
      </w:pPr>
      <w:r>
        <w:rPr>
          <w:rFonts w:asciiTheme="minorHAnsi" w:eastAsia="Calibri" w:hAnsiTheme="minorHAnsi"/>
          <w:color w:val="215868" w:themeColor="accent5" w:themeShade="80"/>
          <w:sz w:val="22"/>
          <w:szCs w:val="22"/>
          <w:lang w:val="en-GB" w:eastAsia="x-none"/>
        </w:rPr>
        <w:t xml:space="preserve">If the activities of the wards have not changed (medical, surgical, ICU):  please </w:t>
      </w:r>
      <w:r w:rsidRPr="00A67094">
        <w:rPr>
          <w:rFonts w:asciiTheme="minorHAnsi" w:eastAsia="Calibri" w:hAnsiTheme="minorHAnsi"/>
          <w:b/>
          <w:color w:val="FF0000"/>
          <w:sz w:val="22"/>
          <w:szCs w:val="22"/>
          <w:lang w:val="en-GB" w:eastAsia="x-none"/>
        </w:rPr>
        <w:t xml:space="preserve">create new </w:t>
      </w:r>
      <w:r w:rsidR="00AD1738" w:rsidRPr="00A67094">
        <w:rPr>
          <w:rFonts w:asciiTheme="minorHAnsi" w:eastAsia="Calibri" w:hAnsiTheme="minorHAnsi"/>
          <w:b/>
          <w:color w:val="FF0000"/>
          <w:sz w:val="22"/>
          <w:szCs w:val="22"/>
          <w:lang w:val="en-GB" w:eastAsia="x-none"/>
        </w:rPr>
        <w:t>wards</w:t>
      </w:r>
      <w:r w:rsidRPr="00A67094">
        <w:rPr>
          <w:rFonts w:asciiTheme="minorHAnsi" w:eastAsia="Calibri" w:hAnsiTheme="minorHAnsi"/>
          <w:b/>
          <w:color w:val="FF0000"/>
          <w:sz w:val="22"/>
          <w:szCs w:val="22"/>
          <w:lang w:val="en-GB" w:eastAsia="x-none"/>
        </w:rPr>
        <w:t>, with a new unique name</w:t>
      </w:r>
      <w:r>
        <w:rPr>
          <w:rFonts w:asciiTheme="minorHAnsi" w:eastAsia="Calibri" w:hAnsiTheme="minorHAnsi"/>
          <w:color w:val="215868" w:themeColor="accent5" w:themeShade="80"/>
          <w:sz w:val="22"/>
          <w:szCs w:val="22"/>
          <w:lang w:val="en-GB" w:eastAsia="x-none"/>
        </w:rPr>
        <w:t xml:space="preserve">. For your own convenience you could choose a name that also </w:t>
      </w:r>
      <w:r w:rsidR="00AD1738">
        <w:rPr>
          <w:rFonts w:asciiTheme="minorHAnsi" w:eastAsia="Calibri" w:hAnsiTheme="minorHAnsi"/>
          <w:color w:val="215868" w:themeColor="accent5" w:themeShade="80"/>
          <w:sz w:val="22"/>
          <w:szCs w:val="22"/>
          <w:lang w:val="en-GB" w:eastAsia="x-none"/>
        </w:rPr>
        <w:t xml:space="preserve">refers to the old ward (e.g. </w:t>
      </w:r>
      <w:proofErr w:type="spellStart"/>
      <w:r w:rsidR="00AD1738">
        <w:rPr>
          <w:rFonts w:asciiTheme="minorHAnsi" w:eastAsia="Calibri" w:hAnsiTheme="minorHAnsi"/>
          <w:color w:val="215868" w:themeColor="accent5" w:themeShade="80"/>
          <w:sz w:val="22"/>
          <w:szCs w:val="22"/>
          <w:lang w:val="en-GB" w:eastAsia="x-none"/>
        </w:rPr>
        <w:t>wardX</w:t>
      </w:r>
      <w:proofErr w:type="spellEnd"/>
      <w:r w:rsidR="00AD1738">
        <w:rPr>
          <w:rFonts w:asciiTheme="minorHAnsi" w:eastAsia="Calibri" w:hAnsiTheme="minorHAnsi"/>
          <w:color w:val="215868" w:themeColor="accent5" w:themeShade="80"/>
          <w:sz w:val="22"/>
          <w:szCs w:val="22"/>
          <w:lang w:val="en-GB" w:eastAsia="x-none"/>
        </w:rPr>
        <w:t xml:space="preserve"> – old </w:t>
      </w:r>
      <w:proofErr w:type="spellStart"/>
      <w:r w:rsidR="00AD1738">
        <w:rPr>
          <w:rFonts w:asciiTheme="minorHAnsi" w:eastAsia="Calibri" w:hAnsiTheme="minorHAnsi"/>
          <w:color w:val="215868" w:themeColor="accent5" w:themeShade="80"/>
          <w:sz w:val="22"/>
          <w:szCs w:val="22"/>
          <w:lang w:val="en-GB" w:eastAsia="x-none"/>
        </w:rPr>
        <w:t>wardA</w:t>
      </w:r>
      <w:proofErr w:type="spellEnd"/>
      <w:r w:rsidR="00AD1738">
        <w:rPr>
          <w:rFonts w:asciiTheme="minorHAnsi" w:eastAsia="Calibri" w:hAnsiTheme="minorHAnsi"/>
          <w:color w:val="215868" w:themeColor="accent5" w:themeShade="80"/>
          <w:sz w:val="22"/>
          <w:szCs w:val="22"/>
          <w:lang w:val="en-GB" w:eastAsia="x-none"/>
        </w:rPr>
        <w:t>). Or you could add this information in the description of the ward.</w:t>
      </w:r>
    </w:p>
    <w:p w14:paraId="1CC8847C" w14:textId="77777777" w:rsidR="009566FD" w:rsidRPr="00A67094" w:rsidRDefault="009566FD" w:rsidP="00A67094">
      <w:pPr>
        <w:pStyle w:val="ListParagraph"/>
        <w:ind w:left="1080"/>
        <w:rPr>
          <w:rFonts w:ascii="Calibri" w:hAnsi="Calibri"/>
          <w:b/>
          <w:bCs/>
          <w:color w:val="1F497D"/>
          <w:sz w:val="36"/>
          <w:szCs w:val="36"/>
          <w:u w:val="double"/>
          <w:lang w:val="en-GB"/>
        </w:rPr>
      </w:pPr>
    </w:p>
    <w:p w14:paraId="538F55B3" w14:textId="77777777" w:rsidR="003331D8" w:rsidRPr="00881537" w:rsidRDefault="003331D8" w:rsidP="00274D88">
      <w:pPr>
        <w:rPr>
          <w:rFonts w:ascii="Calibri" w:hAnsi="Calibri"/>
          <w:b/>
          <w:bCs/>
          <w:color w:val="1F497D"/>
          <w:sz w:val="36"/>
          <w:szCs w:val="36"/>
          <w:u w:val="double"/>
          <w:lang w:val="en-GB"/>
        </w:rPr>
      </w:pPr>
      <w:r w:rsidRPr="00881537">
        <w:rPr>
          <w:rFonts w:ascii="Calibri" w:hAnsi="Calibri"/>
          <w:b/>
          <w:bCs/>
          <w:color w:val="1F497D"/>
          <w:sz w:val="36"/>
          <w:szCs w:val="36"/>
          <w:u w:val="double"/>
          <w:lang w:val="en-GB"/>
        </w:rPr>
        <w:t xml:space="preserve">Questions related to patient </w:t>
      </w:r>
      <w:r w:rsidR="00A73324" w:rsidRPr="00881537">
        <w:rPr>
          <w:rFonts w:ascii="Calibri" w:hAnsi="Calibri"/>
          <w:b/>
          <w:bCs/>
          <w:color w:val="1F497D"/>
          <w:sz w:val="36"/>
          <w:szCs w:val="36"/>
          <w:u w:val="double"/>
          <w:lang w:val="en-GB"/>
        </w:rPr>
        <w:t>form and patient characteristics</w:t>
      </w:r>
    </w:p>
    <w:p w14:paraId="3CD786E6" w14:textId="77777777" w:rsidR="003331D8" w:rsidRDefault="003331D8" w:rsidP="008061D6">
      <w:pPr>
        <w:rPr>
          <w:rFonts w:asciiTheme="minorHAnsi" w:hAnsiTheme="minorHAnsi"/>
          <w:b/>
          <w:color w:val="215868" w:themeColor="accent5" w:themeShade="80"/>
          <w:sz w:val="22"/>
          <w:szCs w:val="22"/>
          <w:u w:val="single"/>
          <w:lang w:val="en-GB"/>
        </w:rPr>
      </w:pPr>
    </w:p>
    <w:p w14:paraId="335EFB59" w14:textId="77777777" w:rsidR="00884624" w:rsidRPr="009F6D52" w:rsidRDefault="00884624" w:rsidP="008F63C1">
      <w:pPr>
        <w:pStyle w:val="ListParagraph"/>
        <w:numPr>
          <w:ilvl w:val="0"/>
          <w:numId w:val="21"/>
        </w:numPr>
        <w:jc w:val="both"/>
        <w:rPr>
          <w:rFonts w:asciiTheme="minorHAnsi" w:hAnsiTheme="minorHAnsi"/>
          <w:b/>
          <w:color w:val="215868" w:themeColor="accent5" w:themeShade="80"/>
          <w:sz w:val="22"/>
          <w:szCs w:val="22"/>
          <w:lang w:val="en-US"/>
        </w:rPr>
      </w:pPr>
      <w:r w:rsidRPr="009F6D52">
        <w:rPr>
          <w:rFonts w:asciiTheme="minorHAnsi" w:hAnsiTheme="minorHAnsi"/>
          <w:b/>
          <w:color w:val="215868" w:themeColor="accent5" w:themeShade="80"/>
          <w:sz w:val="22"/>
          <w:szCs w:val="22"/>
          <w:u w:val="single"/>
          <w:lang w:val="en-US"/>
        </w:rPr>
        <w:t>Question</w:t>
      </w:r>
      <w:r w:rsidRPr="009F6D52">
        <w:rPr>
          <w:rFonts w:asciiTheme="minorHAnsi" w:hAnsiTheme="minorHAnsi"/>
          <w:b/>
          <w:color w:val="215868" w:themeColor="accent5" w:themeShade="80"/>
          <w:sz w:val="22"/>
          <w:szCs w:val="22"/>
          <w:lang w:val="en-US"/>
        </w:rPr>
        <w:t>:</w:t>
      </w:r>
    </w:p>
    <w:p w14:paraId="5DDD5E58" w14:textId="77777777" w:rsidR="00884624" w:rsidRPr="00884624" w:rsidRDefault="00884624" w:rsidP="00884624">
      <w:pPr>
        <w:jc w:val="both"/>
        <w:rPr>
          <w:rFonts w:asciiTheme="minorHAnsi" w:hAnsiTheme="minorHAnsi"/>
          <w:b/>
          <w:color w:val="FF0000"/>
          <w:sz w:val="22"/>
          <w:szCs w:val="22"/>
          <w:u w:val="single"/>
          <w:lang w:val="en-US"/>
        </w:rPr>
      </w:pPr>
      <w:r w:rsidRPr="00884624">
        <w:rPr>
          <w:rFonts w:asciiTheme="minorHAnsi" w:hAnsiTheme="minorHAnsi"/>
          <w:b/>
          <w:color w:val="FF0000"/>
          <w:sz w:val="22"/>
          <w:szCs w:val="22"/>
          <w:lang w:val="en-US"/>
        </w:rPr>
        <w:t>Should data be collected on antimicrobial exposition during the whole day of surveillance?</w:t>
      </w:r>
    </w:p>
    <w:p w14:paraId="10794E15" w14:textId="77777777" w:rsidR="00E93BD3" w:rsidRPr="006A2E8A" w:rsidRDefault="00884624" w:rsidP="00884624">
      <w:pPr>
        <w:jc w:val="both"/>
        <w:rPr>
          <w:rFonts w:asciiTheme="minorHAnsi" w:hAnsiTheme="minorHAnsi"/>
          <w:b/>
          <w:color w:val="215868" w:themeColor="accent5" w:themeShade="80"/>
          <w:sz w:val="22"/>
          <w:szCs w:val="22"/>
          <w:lang w:val="en-US"/>
        </w:rPr>
      </w:pPr>
      <w:r w:rsidRPr="006A2E8A">
        <w:rPr>
          <w:rFonts w:asciiTheme="minorHAnsi" w:hAnsiTheme="minorHAnsi"/>
          <w:b/>
          <w:color w:val="215868" w:themeColor="accent5" w:themeShade="80"/>
          <w:sz w:val="22"/>
          <w:szCs w:val="22"/>
          <w:u w:val="single"/>
          <w:lang w:val="en-US"/>
        </w:rPr>
        <w:t>Answer</w:t>
      </w:r>
      <w:r w:rsidRPr="006A2E8A">
        <w:rPr>
          <w:rFonts w:asciiTheme="minorHAnsi" w:hAnsiTheme="minorHAnsi"/>
          <w:b/>
          <w:color w:val="215868" w:themeColor="accent5" w:themeShade="80"/>
          <w:sz w:val="22"/>
          <w:szCs w:val="22"/>
          <w:lang w:val="en-US"/>
        </w:rPr>
        <w:t xml:space="preserve">: </w:t>
      </w:r>
    </w:p>
    <w:p w14:paraId="18B535A0" w14:textId="77777777" w:rsidR="00884624" w:rsidRPr="006A2E8A" w:rsidRDefault="00884624" w:rsidP="00884624">
      <w:pPr>
        <w:jc w:val="both"/>
        <w:rPr>
          <w:rFonts w:asciiTheme="minorHAnsi" w:hAnsiTheme="minorHAnsi"/>
          <w:color w:val="215868" w:themeColor="accent5" w:themeShade="80"/>
          <w:sz w:val="22"/>
          <w:szCs w:val="22"/>
          <w:lang w:val="en-US"/>
        </w:rPr>
      </w:pPr>
      <w:r w:rsidRPr="006A2E8A">
        <w:rPr>
          <w:rFonts w:asciiTheme="minorHAnsi" w:hAnsiTheme="minorHAnsi"/>
          <w:color w:val="215868" w:themeColor="accent5" w:themeShade="80"/>
          <w:sz w:val="22"/>
          <w:szCs w:val="22"/>
          <w:lang w:val="en-US"/>
        </w:rPr>
        <w:t xml:space="preserve">No, the time of </w:t>
      </w:r>
      <w:smartTag w:uri="urn:schemas-microsoft-com:office:smarttags" w:element="time">
        <w:smartTagPr>
          <w:attr w:name="Minute" w:val="00"/>
          <w:attr w:name="Hour" w:val="20"/>
        </w:smartTagPr>
        <w:r w:rsidRPr="006A2E8A">
          <w:rPr>
            <w:rFonts w:asciiTheme="minorHAnsi" w:hAnsiTheme="minorHAnsi"/>
            <w:b/>
            <w:bCs/>
            <w:color w:val="FF0000"/>
            <w:sz w:val="22"/>
            <w:szCs w:val="22"/>
            <w:lang w:val="en-US"/>
          </w:rPr>
          <w:t>8 o’clock</w:t>
        </w:r>
      </w:smartTag>
      <w:r w:rsidRPr="006A2E8A">
        <w:rPr>
          <w:rFonts w:asciiTheme="minorHAnsi" w:hAnsiTheme="minorHAnsi"/>
          <w:color w:val="FF0000"/>
          <w:sz w:val="22"/>
          <w:szCs w:val="22"/>
          <w:lang w:val="en-US"/>
        </w:rPr>
        <w:t xml:space="preserve"> </w:t>
      </w:r>
      <w:r w:rsidRPr="006A2E8A">
        <w:rPr>
          <w:rFonts w:asciiTheme="minorHAnsi" w:hAnsiTheme="minorHAnsi"/>
          <w:color w:val="215868" w:themeColor="accent5" w:themeShade="80"/>
          <w:sz w:val="22"/>
          <w:szCs w:val="22"/>
          <w:lang w:val="en-US"/>
        </w:rPr>
        <w:t>am is important. Look into the files and see who exactly had a</w:t>
      </w:r>
      <w:r w:rsidR="004C444E">
        <w:rPr>
          <w:rFonts w:asciiTheme="minorHAnsi" w:hAnsiTheme="minorHAnsi"/>
          <w:color w:val="215868" w:themeColor="accent5" w:themeShade="80"/>
          <w:sz w:val="22"/>
          <w:szCs w:val="22"/>
          <w:lang w:val="en-US"/>
        </w:rPr>
        <w:t>n</w:t>
      </w:r>
      <w:r w:rsidRPr="006A2E8A">
        <w:rPr>
          <w:rFonts w:asciiTheme="minorHAnsi" w:hAnsiTheme="minorHAnsi"/>
          <w:color w:val="215868" w:themeColor="accent5" w:themeShade="80"/>
          <w:sz w:val="22"/>
          <w:szCs w:val="22"/>
          <w:lang w:val="en-US"/>
        </w:rPr>
        <w:t xml:space="preserve"> antimicrobial prescribed at this time of </w:t>
      </w:r>
      <w:smartTag w:uri="urn:schemas-microsoft-com:office:smarttags" w:element="time">
        <w:smartTagPr>
          <w:attr w:name="Minute" w:val="00"/>
          <w:attr w:name="Hour" w:val="20"/>
        </w:smartTagPr>
        <w:r w:rsidRPr="006A2E8A">
          <w:rPr>
            <w:rFonts w:asciiTheme="minorHAnsi" w:hAnsiTheme="minorHAnsi"/>
            <w:color w:val="215868" w:themeColor="accent5" w:themeShade="80"/>
            <w:sz w:val="22"/>
            <w:szCs w:val="22"/>
            <w:lang w:val="en-US"/>
          </w:rPr>
          <w:t>8 o’clock</w:t>
        </w:r>
      </w:smartTag>
      <w:r w:rsidRPr="006A2E8A">
        <w:rPr>
          <w:rFonts w:asciiTheme="minorHAnsi" w:hAnsiTheme="minorHAnsi"/>
          <w:color w:val="215868" w:themeColor="accent5" w:themeShade="80"/>
          <w:sz w:val="22"/>
          <w:szCs w:val="22"/>
          <w:lang w:val="en-US"/>
        </w:rPr>
        <w:t xml:space="preserve">. Any on-going treatment including antibiotics that were given the previous day but are being continued on the day of survey should be included. Thus if you see a prescription where a dose was given the previous day and it is on-going, please include it even if the dose is, for example, once daily at noon. On the other side, an antibiotic prescription which was not prescribed yet at </w:t>
      </w:r>
      <w:smartTag w:uri="urn:schemas-microsoft-com:office:smarttags" w:element="time">
        <w:smartTagPr>
          <w:attr w:name="Minute" w:val="00"/>
          <w:attr w:name="Hour" w:val="20"/>
        </w:smartTagPr>
        <w:r w:rsidRPr="006A2E8A">
          <w:rPr>
            <w:rFonts w:asciiTheme="minorHAnsi" w:hAnsiTheme="minorHAnsi"/>
            <w:color w:val="215868" w:themeColor="accent5" w:themeShade="80"/>
            <w:sz w:val="22"/>
            <w:szCs w:val="22"/>
            <w:lang w:val="en-US"/>
          </w:rPr>
          <w:t>8 o’clock</w:t>
        </w:r>
      </w:smartTag>
      <w:r w:rsidRPr="006A2E8A">
        <w:rPr>
          <w:rFonts w:asciiTheme="minorHAnsi" w:hAnsiTheme="minorHAnsi"/>
          <w:color w:val="215868" w:themeColor="accent5" w:themeShade="80"/>
          <w:sz w:val="22"/>
          <w:szCs w:val="22"/>
          <w:lang w:val="en-US"/>
        </w:rPr>
        <w:t xml:space="preserve">, e.g. prescribed for first time at </w:t>
      </w:r>
      <w:r w:rsidR="004C444E">
        <w:rPr>
          <w:rFonts w:asciiTheme="minorHAnsi" w:hAnsiTheme="minorHAnsi"/>
          <w:color w:val="215868" w:themeColor="accent5" w:themeShade="80"/>
          <w:sz w:val="22"/>
          <w:szCs w:val="22"/>
          <w:lang w:val="en-US"/>
        </w:rPr>
        <w:t>1pm</w:t>
      </w:r>
      <w:r w:rsidRPr="006A2E8A">
        <w:rPr>
          <w:rFonts w:asciiTheme="minorHAnsi" w:hAnsiTheme="minorHAnsi"/>
          <w:color w:val="215868" w:themeColor="accent5" w:themeShade="80"/>
          <w:sz w:val="22"/>
          <w:szCs w:val="22"/>
          <w:lang w:val="en-US"/>
        </w:rPr>
        <w:t xml:space="preserve"> on that day, should not be reported in the survey.</w:t>
      </w:r>
    </w:p>
    <w:p w14:paraId="7AD7053A" w14:textId="77777777" w:rsidR="00884624" w:rsidRDefault="00884624" w:rsidP="00884624">
      <w:pPr>
        <w:jc w:val="both"/>
        <w:rPr>
          <w:rFonts w:asciiTheme="minorHAnsi" w:hAnsiTheme="minorHAnsi"/>
          <w:sz w:val="22"/>
          <w:szCs w:val="22"/>
          <w:lang w:val="en-US"/>
        </w:rPr>
      </w:pPr>
    </w:p>
    <w:p w14:paraId="25F07490" w14:textId="77777777" w:rsidR="00A73324" w:rsidRPr="009F6D52" w:rsidRDefault="00A73324" w:rsidP="008F63C1">
      <w:pPr>
        <w:pStyle w:val="ListParagraph"/>
        <w:numPr>
          <w:ilvl w:val="0"/>
          <w:numId w:val="21"/>
        </w:numPr>
        <w:rPr>
          <w:rFonts w:asciiTheme="minorHAnsi" w:hAnsiTheme="minorHAnsi"/>
          <w:b/>
          <w:color w:val="215868" w:themeColor="accent5" w:themeShade="80"/>
          <w:sz w:val="22"/>
          <w:szCs w:val="22"/>
          <w:u w:val="single"/>
          <w:lang w:val="en-GB"/>
        </w:rPr>
      </w:pPr>
      <w:r w:rsidRPr="009F6D52">
        <w:rPr>
          <w:rFonts w:asciiTheme="minorHAnsi" w:hAnsiTheme="minorHAnsi"/>
          <w:b/>
          <w:color w:val="215868" w:themeColor="accent5" w:themeShade="80"/>
          <w:sz w:val="22"/>
          <w:szCs w:val="22"/>
          <w:u w:val="single"/>
          <w:lang w:val="en-GB"/>
        </w:rPr>
        <w:t>Question:</w:t>
      </w:r>
    </w:p>
    <w:p w14:paraId="14B480C5" w14:textId="77777777" w:rsidR="00A73324" w:rsidRPr="00B56762" w:rsidRDefault="00A73324" w:rsidP="00264521">
      <w:pPr>
        <w:pStyle w:val="ListParagraph"/>
        <w:numPr>
          <w:ilvl w:val="0"/>
          <w:numId w:val="11"/>
        </w:numPr>
        <w:rPr>
          <w:rFonts w:asciiTheme="minorHAnsi" w:hAnsiTheme="minorHAnsi"/>
          <w:b/>
          <w:color w:val="FF0000"/>
          <w:sz w:val="22"/>
          <w:szCs w:val="22"/>
          <w:lang w:val="en-GB"/>
        </w:rPr>
      </w:pPr>
      <w:r w:rsidRPr="00B56762">
        <w:rPr>
          <w:rFonts w:asciiTheme="minorHAnsi" w:hAnsiTheme="minorHAnsi"/>
          <w:b/>
          <w:color w:val="FF0000"/>
          <w:sz w:val="22"/>
          <w:szCs w:val="22"/>
          <w:lang w:val="en-GB"/>
        </w:rPr>
        <w:t>What does the question mean: “</w:t>
      </w:r>
      <w:r w:rsidRPr="00B56762">
        <w:rPr>
          <w:rFonts w:asciiTheme="minorHAnsi" w:hAnsiTheme="minorHAnsi"/>
          <w:b/>
          <w:color w:val="FF0000"/>
          <w:sz w:val="22"/>
          <w:szCs w:val="22"/>
          <w:u w:val="single"/>
          <w:lang w:val="en-GB"/>
        </w:rPr>
        <w:t>Is a stop/review date documented?</w:t>
      </w:r>
      <w:r w:rsidRPr="00B56762">
        <w:rPr>
          <w:rFonts w:asciiTheme="minorHAnsi" w:hAnsiTheme="minorHAnsi"/>
          <w:b/>
          <w:color w:val="FF0000"/>
          <w:sz w:val="22"/>
          <w:szCs w:val="22"/>
          <w:lang w:val="en-GB"/>
        </w:rPr>
        <w:t>”</w:t>
      </w:r>
    </w:p>
    <w:p w14:paraId="6BBCD1D7" w14:textId="77777777" w:rsidR="005A5B34" w:rsidRPr="005A5B34" w:rsidRDefault="00B56762" w:rsidP="00264521">
      <w:pPr>
        <w:pStyle w:val="PlainText"/>
        <w:numPr>
          <w:ilvl w:val="0"/>
          <w:numId w:val="11"/>
        </w:numPr>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 xml:space="preserve">For example: </w:t>
      </w:r>
      <w:r w:rsidR="005A5B34" w:rsidRPr="005A5B34">
        <w:rPr>
          <w:rFonts w:asciiTheme="minorHAnsi" w:hAnsiTheme="minorHAnsi"/>
          <w:color w:val="215868" w:themeColor="accent5" w:themeShade="80"/>
          <w:sz w:val="22"/>
          <w:szCs w:val="22"/>
        </w:rPr>
        <w:t xml:space="preserve"> if the primary team did not specify a </w:t>
      </w:r>
      <w:r>
        <w:rPr>
          <w:rFonts w:asciiTheme="minorHAnsi" w:hAnsiTheme="minorHAnsi"/>
          <w:color w:val="215868" w:themeColor="accent5" w:themeShade="80"/>
          <w:sz w:val="22"/>
          <w:szCs w:val="22"/>
        </w:rPr>
        <w:t xml:space="preserve">specific </w:t>
      </w:r>
      <w:r w:rsidR="005A5B34" w:rsidRPr="005A5B34">
        <w:rPr>
          <w:rFonts w:asciiTheme="minorHAnsi" w:hAnsiTheme="minorHAnsi"/>
          <w:color w:val="215868" w:themeColor="accent5" w:themeShade="80"/>
          <w:sz w:val="22"/>
          <w:szCs w:val="22"/>
        </w:rPr>
        <w:t>date to stop the antibiotic</w:t>
      </w:r>
      <w:r>
        <w:rPr>
          <w:rFonts w:asciiTheme="minorHAnsi" w:hAnsiTheme="minorHAnsi"/>
          <w:color w:val="215868" w:themeColor="accent5" w:themeShade="80"/>
          <w:sz w:val="22"/>
          <w:szCs w:val="22"/>
        </w:rPr>
        <w:t>,</w:t>
      </w:r>
      <w:r w:rsidR="005A5B34" w:rsidRPr="005A5B34">
        <w:rPr>
          <w:rFonts w:asciiTheme="minorHAnsi" w:hAnsiTheme="minorHAnsi"/>
          <w:color w:val="215868" w:themeColor="accent5" w:themeShade="80"/>
          <w:sz w:val="22"/>
          <w:szCs w:val="22"/>
        </w:rPr>
        <w:t xml:space="preserve"> but noted in the notes to continue antibiotic till "cultures are ready" or "awaiting infection disease physician to review", would this be a "yes" for this field?</w:t>
      </w:r>
    </w:p>
    <w:p w14:paraId="45CB21DC" w14:textId="77777777" w:rsidR="00A73324" w:rsidRPr="008061D6" w:rsidRDefault="00A73324" w:rsidP="00A73324">
      <w:pPr>
        <w:rPr>
          <w:rFonts w:asciiTheme="minorHAnsi" w:hAnsiTheme="minorHAnsi"/>
          <w:b/>
          <w:color w:val="215868" w:themeColor="accent5" w:themeShade="80"/>
          <w:sz w:val="22"/>
          <w:szCs w:val="22"/>
          <w:u w:val="single"/>
          <w:lang w:val="en-GB"/>
        </w:rPr>
      </w:pPr>
      <w:r w:rsidRPr="008061D6">
        <w:rPr>
          <w:rFonts w:asciiTheme="minorHAnsi" w:hAnsiTheme="minorHAnsi"/>
          <w:b/>
          <w:color w:val="215868" w:themeColor="accent5" w:themeShade="80"/>
          <w:sz w:val="22"/>
          <w:szCs w:val="22"/>
          <w:u w:val="single"/>
          <w:lang w:val="en-GB"/>
        </w:rPr>
        <w:t>Answer</w:t>
      </w:r>
      <w:r>
        <w:rPr>
          <w:rFonts w:asciiTheme="minorHAnsi" w:hAnsiTheme="minorHAnsi"/>
          <w:b/>
          <w:color w:val="215868" w:themeColor="accent5" w:themeShade="80"/>
          <w:sz w:val="22"/>
          <w:szCs w:val="22"/>
          <w:u w:val="single"/>
          <w:lang w:val="en-GB"/>
        </w:rPr>
        <w:t>:</w:t>
      </w:r>
    </w:p>
    <w:p w14:paraId="1CDEDF66" w14:textId="77777777" w:rsidR="00A73324" w:rsidRDefault="00A73324" w:rsidP="00264521">
      <w:pPr>
        <w:pStyle w:val="ListParagraph"/>
        <w:numPr>
          <w:ilvl w:val="0"/>
          <w:numId w:val="10"/>
        </w:numPr>
        <w:rPr>
          <w:rFonts w:asciiTheme="minorHAnsi" w:hAnsiTheme="minorHAnsi"/>
          <w:color w:val="215868" w:themeColor="accent5" w:themeShade="80"/>
          <w:sz w:val="22"/>
          <w:szCs w:val="22"/>
          <w:lang w:val="en-GB"/>
        </w:rPr>
      </w:pPr>
      <w:r w:rsidRPr="00B56762">
        <w:rPr>
          <w:rFonts w:asciiTheme="minorHAnsi" w:hAnsiTheme="minorHAnsi"/>
          <w:color w:val="215868" w:themeColor="accent5" w:themeShade="80"/>
          <w:sz w:val="22"/>
          <w:szCs w:val="22"/>
          <w:lang w:val="en-GB"/>
        </w:rPr>
        <w:t xml:space="preserve">It means whether in the patient file or in any other document an </w:t>
      </w:r>
      <w:r w:rsidRPr="00B56762">
        <w:rPr>
          <w:rFonts w:asciiTheme="minorHAnsi" w:hAnsiTheme="minorHAnsi"/>
          <w:b/>
          <w:bCs/>
          <w:color w:val="215868" w:themeColor="accent5" w:themeShade="80"/>
          <w:sz w:val="22"/>
          <w:szCs w:val="22"/>
          <w:lang w:val="en-GB"/>
        </w:rPr>
        <w:t>end date to stop</w:t>
      </w:r>
      <w:r w:rsidRPr="00B56762">
        <w:rPr>
          <w:rFonts w:asciiTheme="minorHAnsi" w:hAnsiTheme="minorHAnsi"/>
          <w:color w:val="215868" w:themeColor="accent5" w:themeShade="80"/>
          <w:sz w:val="22"/>
          <w:szCs w:val="22"/>
          <w:lang w:val="en-GB"/>
        </w:rPr>
        <w:t xml:space="preserve"> the antibiotic treatment or prophylaxes or a </w:t>
      </w:r>
      <w:r w:rsidRPr="00B56762">
        <w:rPr>
          <w:rFonts w:asciiTheme="minorHAnsi" w:hAnsiTheme="minorHAnsi"/>
          <w:b/>
          <w:bCs/>
          <w:color w:val="215868" w:themeColor="accent5" w:themeShade="80"/>
          <w:sz w:val="22"/>
          <w:szCs w:val="22"/>
          <w:lang w:val="en-GB"/>
        </w:rPr>
        <w:t>review date to re-evaluate</w:t>
      </w:r>
      <w:r w:rsidRPr="00B56762">
        <w:rPr>
          <w:rFonts w:asciiTheme="minorHAnsi" w:hAnsiTheme="minorHAnsi"/>
          <w:color w:val="215868" w:themeColor="accent5" w:themeShade="80"/>
          <w:sz w:val="22"/>
          <w:szCs w:val="22"/>
          <w:lang w:val="en-GB"/>
        </w:rPr>
        <w:t xml:space="preserve"> the antibiotic treatment or prophylaxes </w:t>
      </w:r>
      <w:r w:rsidRPr="00B56762">
        <w:rPr>
          <w:rFonts w:asciiTheme="minorHAnsi" w:hAnsiTheme="minorHAnsi"/>
          <w:b/>
          <w:bCs/>
          <w:color w:val="FF0000"/>
          <w:sz w:val="22"/>
          <w:szCs w:val="22"/>
          <w:u w:val="single"/>
          <w:lang w:val="en-GB"/>
        </w:rPr>
        <w:t>is written down</w:t>
      </w:r>
      <w:r w:rsidRPr="00B56762">
        <w:rPr>
          <w:rFonts w:asciiTheme="minorHAnsi" w:hAnsiTheme="minorHAnsi"/>
          <w:color w:val="215868" w:themeColor="accent5" w:themeShade="80"/>
          <w:sz w:val="22"/>
          <w:szCs w:val="22"/>
          <w:lang w:val="en-GB"/>
        </w:rPr>
        <w:t xml:space="preserve"> (somewhere).  So, it needs to be written down, not just any oral communication.</w:t>
      </w:r>
    </w:p>
    <w:p w14:paraId="2D2D03CE" w14:textId="77777777" w:rsidR="00B56762" w:rsidRPr="00B56762" w:rsidRDefault="00B56762" w:rsidP="00264521">
      <w:pPr>
        <w:pStyle w:val="ListParagraph"/>
        <w:numPr>
          <w:ilvl w:val="0"/>
          <w:numId w:val="10"/>
        </w:numPr>
        <w:rPr>
          <w:rFonts w:asciiTheme="minorHAnsi" w:hAnsiTheme="minorHAnsi"/>
          <w:color w:val="215868" w:themeColor="accent5" w:themeShade="80"/>
          <w:sz w:val="22"/>
          <w:szCs w:val="22"/>
          <w:lang w:val="en-GB"/>
        </w:rPr>
      </w:pPr>
      <w:r w:rsidRPr="00B56762">
        <w:rPr>
          <w:rFonts w:asciiTheme="minorHAnsi" w:hAnsiTheme="minorHAnsi"/>
          <w:color w:val="215868" w:themeColor="accent5" w:themeShade="80"/>
          <w:sz w:val="22"/>
          <w:szCs w:val="22"/>
          <w:lang w:val="en-GB"/>
        </w:rPr>
        <w:t xml:space="preserve">With respect to the example: If  cultures will come and if the advice from a disease physician is asked for and </w:t>
      </w:r>
      <w:r>
        <w:rPr>
          <w:rFonts w:asciiTheme="minorHAnsi" w:hAnsiTheme="minorHAnsi"/>
          <w:color w:val="215868" w:themeColor="accent5" w:themeShade="80"/>
          <w:sz w:val="22"/>
          <w:szCs w:val="22"/>
          <w:lang w:val="en-GB"/>
        </w:rPr>
        <w:t>if</w:t>
      </w:r>
      <w:r w:rsidRPr="00B56762">
        <w:rPr>
          <w:rFonts w:asciiTheme="minorHAnsi" w:hAnsiTheme="minorHAnsi"/>
          <w:color w:val="215868" w:themeColor="accent5" w:themeShade="80"/>
          <w:sz w:val="22"/>
          <w:szCs w:val="22"/>
          <w:lang w:val="en-GB"/>
        </w:rPr>
        <w:t xml:space="preserve"> he/she will come of course</w:t>
      </w:r>
      <w:r>
        <w:rPr>
          <w:rFonts w:asciiTheme="minorHAnsi" w:hAnsiTheme="minorHAnsi"/>
          <w:color w:val="215868" w:themeColor="accent5" w:themeShade="80"/>
          <w:sz w:val="22"/>
          <w:szCs w:val="22"/>
          <w:lang w:val="en-GB"/>
        </w:rPr>
        <w:t>; then note down “Yes” for this field.</w:t>
      </w:r>
    </w:p>
    <w:p w14:paraId="32F7AEB5" w14:textId="77777777" w:rsidR="00A73324" w:rsidRPr="00A73324" w:rsidRDefault="00A73324" w:rsidP="00884624">
      <w:pPr>
        <w:jc w:val="both"/>
        <w:rPr>
          <w:rFonts w:asciiTheme="minorHAnsi" w:hAnsiTheme="minorHAnsi"/>
          <w:sz w:val="22"/>
          <w:szCs w:val="22"/>
          <w:lang w:val="en-GB"/>
        </w:rPr>
      </w:pPr>
    </w:p>
    <w:p w14:paraId="62F62A6C" w14:textId="77777777" w:rsidR="00884624" w:rsidRPr="00274D88" w:rsidRDefault="00884624" w:rsidP="008F63C1">
      <w:pPr>
        <w:pStyle w:val="ListParagraph"/>
        <w:numPr>
          <w:ilvl w:val="0"/>
          <w:numId w:val="21"/>
        </w:numPr>
        <w:jc w:val="both"/>
        <w:rPr>
          <w:rFonts w:asciiTheme="minorHAnsi" w:hAnsiTheme="minorHAnsi"/>
          <w:b/>
          <w:color w:val="215868" w:themeColor="accent5" w:themeShade="80"/>
          <w:sz w:val="22"/>
          <w:szCs w:val="22"/>
          <w:lang w:val="en-US"/>
        </w:rPr>
      </w:pPr>
      <w:r w:rsidRPr="00274D88">
        <w:rPr>
          <w:rFonts w:asciiTheme="minorHAnsi" w:hAnsiTheme="minorHAnsi"/>
          <w:b/>
          <w:color w:val="215868" w:themeColor="accent5" w:themeShade="80"/>
          <w:sz w:val="22"/>
          <w:szCs w:val="22"/>
          <w:u w:val="single"/>
          <w:lang w:val="en-US"/>
        </w:rPr>
        <w:t>Question:</w:t>
      </w:r>
      <w:r w:rsidRPr="00274D88">
        <w:rPr>
          <w:rFonts w:asciiTheme="minorHAnsi" w:hAnsiTheme="minorHAnsi"/>
          <w:b/>
          <w:color w:val="215868" w:themeColor="accent5" w:themeShade="80"/>
          <w:sz w:val="22"/>
          <w:szCs w:val="22"/>
          <w:lang w:val="en-US"/>
        </w:rPr>
        <w:t xml:space="preserve"> </w:t>
      </w:r>
    </w:p>
    <w:p w14:paraId="18C654D1" w14:textId="77777777" w:rsidR="00884624" w:rsidRPr="00E93BD3" w:rsidRDefault="00884624" w:rsidP="00884624">
      <w:pPr>
        <w:jc w:val="both"/>
        <w:rPr>
          <w:rFonts w:asciiTheme="minorHAnsi" w:hAnsiTheme="minorHAnsi"/>
          <w:b/>
          <w:color w:val="FF0000"/>
          <w:sz w:val="22"/>
          <w:szCs w:val="22"/>
          <w:lang w:val="en-US"/>
        </w:rPr>
      </w:pPr>
      <w:r w:rsidRPr="00E93BD3">
        <w:rPr>
          <w:rFonts w:asciiTheme="minorHAnsi" w:hAnsiTheme="minorHAnsi"/>
          <w:b/>
          <w:color w:val="FF0000"/>
          <w:sz w:val="22"/>
          <w:szCs w:val="22"/>
          <w:lang w:val="en-US"/>
        </w:rPr>
        <w:t xml:space="preserve">How should a parenteral (IV) </w:t>
      </w:r>
      <w:r w:rsidRPr="00E93BD3">
        <w:rPr>
          <w:rFonts w:asciiTheme="minorHAnsi" w:hAnsiTheme="minorHAnsi"/>
          <w:b/>
          <w:color w:val="FF0000"/>
          <w:sz w:val="22"/>
          <w:szCs w:val="22"/>
          <w:u w:val="single"/>
          <w:lang w:val="en-US"/>
        </w:rPr>
        <w:t>continuous way of antibiotic administration</w:t>
      </w:r>
      <w:r w:rsidRPr="00E93BD3">
        <w:rPr>
          <w:rFonts w:asciiTheme="minorHAnsi" w:hAnsiTheme="minorHAnsi"/>
          <w:b/>
          <w:color w:val="FF0000"/>
          <w:sz w:val="22"/>
          <w:szCs w:val="22"/>
          <w:lang w:val="en-US"/>
        </w:rPr>
        <w:t xml:space="preserve"> be reported, e.g. continuous 24 hours administration of vancomycin through a pump system?</w:t>
      </w:r>
    </w:p>
    <w:p w14:paraId="0BB098C4" w14:textId="77777777" w:rsidR="00E93BD3" w:rsidRPr="006A2E8A" w:rsidRDefault="00884624" w:rsidP="00884624">
      <w:pPr>
        <w:jc w:val="both"/>
        <w:rPr>
          <w:rFonts w:asciiTheme="minorHAnsi" w:hAnsiTheme="minorHAnsi"/>
          <w:b/>
          <w:color w:val="215868" w:themeColor="accent5" w:themeShade="80"/>
          <w:sz w:val="22"/>
          <w:szCs w:val="22"/>
          <w:lang w:val="en-US"/>
        </w:rPr>
      </w:pPr>
      <w:r w:rsidRPr="006A2E8A">
        <w:rPr>
          <w:rFonts w:asciiTheme="minorHAnsi" w:hAnsiTheme="minorHAnsi"/>
          <w:b/>
          <w:color w:val="215868" w:themeColor="accent5" w:themeShade="80"/>
          <w:sz w:val="22"/>
          <w:szCs w:val="22"/>
          <w:u w:val="single"/>
          <w:lang w:val="en-US"/>
        </w:rPr>
        <w:t>Answer:</w:t>
      </w:r>
      <w:r w:rsidRPr="006A2E8A">
        <w:rPr>
          <w:rFonts w:asciiTheme="minorHAnsi" w:hAnsiTheme="minorHAnsi"/>
          <w:b/>
          <w:color w:val="215868" w:themeColor="accent5" w:themeShade="80"/>
          <w:sz w:val="22"/>
          <w:szCs w:val="22"/>
          <w:lang w:val="en-US"/>
        </w:rPr>
        <w:t xml:space="preserve"> </w:t>
      </w:r>
    </w:p>
    <w:p w14:paraId="10E14B95" w14:textId="77777777" w:rsidR="00884624" w:rsidRPr="006A2E8A" w:rsidRDefault="00884624" w:rsidP="00884624">
      <w:pPr>
        <w:jc w:val="both"/>
        <w:rPr>
          <w:rFonts w:asciiTheme="minorHAnsi" w:hAnsiTheme="minorHAnsi"/>
          <w:color w:val="215868" w:themeColor="accent5" w:themeShade="80"/>
          <w:sz w:val="22"/>
          <w:szCs w:val="22"/>
          <w:lang w:val="en-US"/>
        </w:rPr>
      </w:pPr>
      <w:r w:rsidRPr="006A2E8A">
        <w:rPr>
          <w:rFonts w:asciiTheme="minorHAnsi" w:hAnsiTheme="minorHAnsi"/>
          <w:color w:val="215868" w:themeColor="accent5" w:themeShade="80"/>
          <w:sz w:val="22"/>
          <w:szCs w:val="22"/>
          <w:lang w:val="en-US"/>
        </w:rPr>
        <w:t xml:space="preserve">Provide the total dose divided by 24. </w:t>
      </w:r>
      <w:proofErr w:type="spellStart"/>
      <w:r w:rsidRPr="006A2E8A">
        <w:rPr>
          <w:rFonts w:asciiTheme="minorHAnsi" w:hAnsiTheme="minorHAnsi"/>
          <w:color w:val="215868" w:themeColor="accent5" w:themeShade="80"/>
          <w:sz w:val="22"/>
          <w:szCs w:val="22"/>
          <w:lang w:val="en-US"/>
        </w:rPr>
        <w:t>E.g</w:t>
      </w:r>
      <w:proofErr w:type="spellEnd"/>
      <w:r w:rsidRPr="006A2E8A">
        <w:rPr>
          <w:rFonts w:asciiTheme="minorHAnsi" w:hAnsiTheme="minorHAnsi"/>
          <w:color w:val="215868" w:themeColor="accent5" w:themeShade="80"/>
          <w:sz w:val="22"/>
          <w:szCs w:val="22"/>
          <w:lang w:val="en-US"/>
        </w:rPr>
        <w:t>:</w:t>
      </w:r>
    </w:p>
    <w:p w14:paraId="2E1D4555" w14:textId="77777777" w:rsidR="00884624" w:rsidRPr="006A2E8A" w:rsidRDefault="00884624" w:rsidP="00264521">
      <w:pPr>
        <w:pStyle w:val="ListParagraph"/>
        <w:numPr>
          <w:ilvl w:val="0"/>
          <w:numId w:val="3"/>
        </w:numPr>
        <w:ind w:left="714" w:hanging="357"/>
        <w:jc w:val="both"/>
        <w:rPr>
          <w:rFonts w:asciiTheme="minorHAnsi" w:hAnsiTheme="minorHAnsi"/>
          <w:color w:val="215868" w:themeColor="accent5" w:themeShade="80"/>
          <w:sz w:val="22"/>
          <w:szCs w:val="22"/>
          <w:lang w:val="en-US"/>
        </w:rPr>
      </w:pPr>
      <w:r w:rsidRPr="006A2E8A">
        <w:rPr>
          <w:rFonts w:asciiTheme="minorHAnsi" w:hAnsiTheme="minorHAnsi"/>
          <w:color w:val="215868" w:themeColor="accent5" w:themeShade="80"/>
          <w:sz w:val="22"/>
          <w:szCs w:val="22"/>
          <w:lang w:val="en-US"/>
        </w:rPr>
        <w:t>Drug name = vancomycin</w:t>
      </w:r>
    </w:p>
    <w:p w14:paraId="33F99C2E" w14:textId="77777777" w:rsidR="00884624" w:rsidRPr="006A2E8A" w:rsidRDefault="00884624" w:rsidP="00264521">
      <w:pPr>
        <w:pStyle w:val="ListParagraph"/>
        <w:numPr>
          <w:ilvl w:val="0"/>
          <w:numId w:val="3"/>
        </w:numPr>
        <w:ind w:left="714" w:hanging="357"/>
        <w:jc w:val="both"/>
        <w:rPr>
          <w:rFonts w:asciiTheme="minorHAnsi" w:hAnsiTheme="minorHAnsi"/>
          <w:color w:val="215868" w:themeColor="accent5" w:themeShade="80"/>
          <w:sz w:val="22"/>
          <w:szCs w:val="22"/>
          <w:lang w:val="en-US"/>
        </w:rPr>
      </w:pPr>
      <w:r w:rsidRPr="006A2E8A">
        <w:rPr>
          <w:rFonts w:asciiTheme="minorHAnsi" w:hAnsiTheme="minorHAnsi"/>
          <w:color w:val="215868" w:themeColor="accent5" w:themeShade="80"/>
          <w:sz w:val="22"/>
          <w:szCs w:val="22"/>
          <w:lang w:val="en-US"/>
        </w:rPr>
        <w:t xml:space="preserve">Administered </w:t>
      </w:r>
      <w:r w:rsidRPr="006A2E8A">
        <w:rPr>
          <w:rFonts w:asciiTheme="minorHAnsi" w:hAnsiTheme="minorHAnsi"/>
          <w:b/>
          <w:bCs/>
          <w:i/>
          <w:iCs/>
          <w:color w:val="215868" w:themeColor="accent5" w:themeShade="80"/>
          <w:sz w:val="22"/>
          <w:szCs w:val="22"/>
          <w:u w:val="single"/>
          <w:lang w:val="en-US"/>
        </w:rPr>
        <w:t>single</w:t>
      </w:r>
      <w:r w:rsidRPr="006A2E8A">
        <w:rPr>
          <w:rFonts w:asciiTheme="minorHAnsi" w:hAnsiTheme="minorHAnsi"/>
          <w:color w:val="215868" w:themeColor="accent5" w:themeShade="80"/>
          <w:sz w:val="22"/>
          <w:szCs w:val="22"/>
          <w:lang w:val="en-US"/>
        </w:rPr>
        <w:t xml:space="preserve"> dose= total dose over 24 hours </w:t>
      </w:r>
      <w:r w:rsidRPr="004C444E">
        <w:rPr>
          <w:rFonts w:asciiTheme="minorHAnsi" w:hAnsiTheme="minorHAnsi"/>
          <w:b/>
          <w:bCs/>
          <w:color w:val="FF0000"/>
          <w:sz w:val="22"/>
          <w:szCs w:val="22"/>
          <w:lang w:val="en-US"/>
        </w:rPr>
        <w:t>/ 24</w:t>
      </w:r>
      <w:r w:rsidR="00B56762">
        <w:rPr>
          <w:rFonts w:asciiTheme="minorHAnsi" w:hAnsiTheme="minorHAnsi"/>
          <w:b/>
          <w:bCs/>
          <w:color w:val="FF0000"/>
          <w:sz w:val="22"/>
          <w:szCs w:val="22"/>
          <w:lang w:val="en-US"/>
        </w:rPr>
        <w:t xml:space="preserve"> (=total dose divided by 24)</w:t>
      </w:r>
    </w:p>
    <w:p w14:paraId="09E9636F" w14:textId="77777777" w:rsidR="00884624" w:rsidRPr="006A2E8A" w:rsidRDefault="00884624" w:rsidP="00264521">
      <w:pPr>
        <w:pStyle w:val="ListParagraph"/>
        <w:numPr>
          <w:ilvl w:val="0"/>
          <w:numId w:val="3"/>
        </w:numPr>
        <w:ind w:left="714" w:hanging="357"/>
        <w:jc w:val="both"/>
        <w:rPr>
          <w:rFonts w:asciiTheme="minorHAnsi" w:hAnsiTheme="minorHAnsi"/>
          <w:color w:val="215868" w:themeColor="accent5" w:themeShade="80"/>
          <w:sz w:val="22"/>
          <w:szCs w:val="22"/>
          <w:lang w:val="en-US"/>
        </w:rPr>
      </w:pPr>
      <w:r w:rsidRPr="006A2E8A">
        <w:rPr>
          <w:rFonts w:asciiTheme="minorHAnsi" w:hAnsiTheme="minorHAnsi"/>
          <w:color w:val="215868" w:themeColor="accent5" w:themeShade="80"/>
          <w:sz w:val="22"/>
          <w:szCs w:val="22"/>
          <w:lang w:val="en-US"/>
        </w:rPr>
        <w:t>Unit of dose = mg</w:t>
      </w:r>
    </w:p>
    <w:p w14:paraId="5998612E" w14:textId="77777777" w:rsidR="00884624" w:rsidRPr="004C444E" w:rsidRDefault="00884624" w:rsidP="00264521">
      <w:pPr>
        <w:pStyle w:val="ListParagraph"/>
        <w:numPr>
          <w:ilvl w:val="0"/>
          <w:numId w:val="3"/>
        </w:numPr>
        <w:ind w:left="714" w:hanging="357"/>
        <w:jc w:val="both"/>
        <w:rPr>
          <w:rFonts w:asciiTheme="minorHAnsi" w:hAnsiTheme="minorHAnsi"/>
          <w:color w:val="FF0000"/>
          <w:sz w:val="22"/>
          <w:szCs w:val="22"/>
          <w:lang w:val="en-US"/>
        </w:rPr>
      </w:pPr>
      <w:r w:rsidRPr="004C444E">
        <w:rPr>
          <w:rFonts w:asciiTheme="minorHAnsi" w:hAnsiTheme="minorHAnsi"/>
          <w:color w:val="FF0000"/>
          <w:sz w:val="22"/>
          <w:szCs w:val="22"/>
          <w:lang w:val="en-US"/>
        </w:rPr>
        <w:t>Times a day = 24</w:t>
      </w:r>
    </w:p>
    <w:p w14:paraId="45D502F8" w14:textId="77777777" w:rsidR="00884624" w:rsidRPr="006A2E8A" w:rsidRDefault="00884624" w:rsidP="00264521">
      <w:pPr>
        <w:pStyle w:val="ListParagraph"/>
        <w:numPr>
          <w:ilvl w:val="0"/>
          <w:numId w:val="3"/>
        </w:numPr>
        <w:ind w:left="714" w:hanging="357"/>
        <w:jc w:val="both"/>
        <w:rPr>
          <w:rFonts w:asciiTheme="minorHAnsi" w:hAnsiTheme="minorHAnsi"/>
          <w:color w:val="215868" w:themeColor="accent5" w:themeShade="80"/>
          <w:sz w:val="22"/>
          <w:szCs w:val="22"/>
          <w:lang w:val="en-US"/>
        </w:rPr>
      </w:pPr>
      <w:r w:rsidRPr="006A2E8A">
        <w:rPr>
          <w:rFonts w:asciiTheme="minorHAnsi" w:hAnsiTheme="minorHAnsi"/>
          <w:color w:val="215868" w:themeColor="accent5" w:themeShade="80"/>
          <w:sz w:val="22"/>
          <w:szCs w:val="22"/>
          <w:lang w:val="en-US"/>
        </w:rPr>
        <w:t>Route = P</w:t>
      </w:r>
    </w:p>
    <w:p w14:paraId="17DFB518" w14:textId="77777777" w:rsidR="00884624" w:rsidRPr="006A2E8A" w:rsidRDefault="00884624" w:rsidP="00884624">
      <w:pPr>
        <w:pStyle w:val="ListParagraph"/>
        <w:ind w:left="1425"/>
        <w:jc w:val="both"/>
        <w:rPr>
          <w:rFonts w:asciiTheme="minorHAnsi" w:hAnsiTheme="minorHAnsi"/>
          <w:color w:val="215868" w:themeColor="accent5" w:themeShade="80"/>
          <w:sz w:val="22"/>
          <w:szCs w:val="22"/>
          <w:lang w:val="en-US"/>
        </w:rPr>
      </w:pPr>
    </w:p>
    <w:p w14:paraId="7C331AC1" w14:textId="77777777" w:rsidR="003331D8" w:rsidRPr="0044545A" w:rsidRDefault="003331D8" w:rsidP="008F63C1">
      <w:pPr>
        <w:pStyle w:val="PlainText"/>
        <w:numPr>
          <w:ilvl w:val="0"/>
          <w:numId w:val="21"/>
        </w:numPr>
        <w:rPr>
          <w:rFonts w:asciiTheme="minorHAnsi" w:hAnsiTheme="minorHAnsi"/>
          <w:b/>
          <w:color w:val="215868" w:themeColor="accent5" w:themeShade="80"/>
          <w:sz w:val="22"/>
          <w:szCs w:val="22"/>
          <w:u w:val="single"/>
        </w:rPr>
      </w:pPr>
      <w:r w:rsidRPr="0044545A">
        <w:rPr>
          <w:rFonts w:asciiTheme="minorHAnsi" w:hAnsiTheme="minorHAnsi"/>
          <w:b/>
          <w:color w:val="215868" w:themeColor="accent5" w:themeShade="80"/>
          <w:sz w:val="22"/>
          <w:szCs w:val="22"/>
          <w:u w:val="single"/>
        </w:rPr>
        <w:t>Question:</w:t>
      </w:r>
    </w:p>
    <w:p w14:paraId="4F96516D" w14:textId="77777777" w:rsidR="003331D8" w:rsidRPr="0044545A" w:rsidRDefault="003331D8" w:rsidP="003331D8">
      <w:pPr>
        <w:rPr>
          <w:rFonts w:asciiTheme="minorHAnsi" w:hAnsiTheme="minorHAnsi"/>
          <w:color w:val="215868" w:themeColor="accent5" w:themeShade="80"/>
          <w:sz w:val="22"/>
          <w:szCs w:val="22"/>
          <w:lang w:val="en-GB"/>
        </w:rPr>
      </w:pPr>
      <w:r w:rsidRPr="0044545A">
        <w:rPr>
          <w:rFonts w:asciiTheme="minorHAnsi" w:hAnsiTheme="minorHAnsi"/>
          <w:color w:val="215868" w:themeColor="accent5" w:themeShade="80"/>
          <w:sz w:val="22"/>
          <w:szCs w:val="22"/>
          <w:lang w:val="en-GB"/>
        </w:rPr>
        <w:lastRenderedPageBreak/>
        <w:t xml:space="preserve">The global PPS patient form asks whether the treatment is based on a biomarker and if yes, which one.  </w:t>
      </w:r>
      <w:r w:rsidRPr="0044545A">
        <w:rPr>
          <w:rFonts w:asciiTheme="minorHAnsi" w:hAnsiTheme="minorHAnsi"/>
          <w:b/>
          <w:color w:val="FF0000"/>
          <w:sz w:val="22"/>
          <w:szCs w:val="22"/>
          <w:lang w:val="en-GB"/>
        </w:rPr>
        <w:t>Are WBC and temperature classified under the category “other biomarker</w:t>
      </w:r>
      <w:r>
        <w:rPr>
          <w:rFonts w:asciiTheme="minorHAnsi" w:hAnsiTheme="minorHAnsi"/>
          <w:b/>
          <w:color w:val="FF0000"/>
          <w:sz w:val="22"/>
          <w:szCs w:val="22"/>
          <w:lang w:val="en-GB"/>
        </w:rPr>
        <w:t>”</w:t>
      </w:r>
      <w:r w:rsidRPr="0044545A">
        <w:rPr>
          <w:rFonts w:asciiTheme="minorHAnsi" w:hAnsiTheme="minorHAnsi"/>
          <w:b/>
          <w:color w:val="FF0000"/>
          <w:sz w:val="22"/>
          <w:szCs w:val="22"/>
          <w:lang w:val="en-GB"/>
        </w:rPr>
        <w:t>?</w:t>
      </w:r>
    </w:p>
    <w:p w14:paraId="54BEB16A" w14:textId="77777777" w:rsidR="003331D8" w:rsidRPr="0044545A" w:rsidRDefault="003331D8" w:rsidP="003331D8">
      <w:pPr>
        <w:pStyle w:val="PlainText"/>
        <w:rPr>
          <w:rFonts w:asciiTheme="minorHAnsi" w:hAnsiTheme="minorHAnsi"/>
          <w:b/>
          <w:color w:val="215868" w:themeColor="accent5" w:themeShade="80"/>
          <w:sz w:val="22"/>
          <w:szCs w:val="22"/>
          <w:u w:val="single"/>
        </w:rPr>
      </w:pPr>
      <w:r w:rsidRPr="0044545A">
        <w:rPr>
          <w:rFonts w:asciiTheme="minorHAnsi" w:hAnsiTheme="minorHAnsi"/>
          <w:b/>
          <w:color w:val="215868" w:themeColor="accent5" w:themeShade="80"/>
          <w:sz w:val="22"/>
          <w:szCs w:val="22"/>
          <w:u w:val="single"/>
        </w:rPr>
        <w:t>Answer:</w:t>
      </w:r>
    </w:p>
    <w:p w14:paraId="32A92226" w14:textId="77777777" w:rsidR="003331D8" w:rsidRPr="0044545A" w:rsidRDefault="0062007E" w:rsidP="003331D8">
      <w:pPr>
        <w:pStyle w:val="PlainText"/>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 xml:space="preserve">Disregard </w:t>
      </w:r>
      <w:r w:rsidR="003331D8">
        <w:rPr>
          <w:rFonts w:asciiTheme="minorHAnsi" w:hAnsiTheme="minorHAnsi"/>
          <w:color w:val="215868" w:themeColor="accent5" w:themeShade="80"/>
          <w:sz w:val="22"/>
          <w:szCs w:val="22"/>
        </w:rPr>
        <w:t>WB</w:t>
      </w:r>
      <w:r w:rsidR="00A73324">
        <w:rPr>
          <w:rFonts w:asciiTheme="minorHAnsi" w:hAnsiTheme="minorHAnsi"/>
          <w:color w:val="215868" w:themeColor="accent5" w:themeShade="80"/>
          <w:sz w:val="22"/>
          <w:szCs w:val="22"/>
        </w:rPr>
        <w:t>C and temperature</w:t>
      </w:r>
      <w:r>
        <w:rPr>
          <w:rFonts w:asciiTheme="minorHAnsi" w:hAnsiTheme="minorHAnsi"/>
          <w:color w:val="215868" w:themeColor="accent5" w:themeShade="80"/>
          <w:sz w:val="22"/>
          <w:szCs w:val="22"/>
        </w:rPr>
        <w:t xml:space="preserve">, they do </w:t>
      </w:r>
      <w:r w:rsidR="00A73324">
        <w:rPr>
          <w:rFonts w:asciiTheme="minorHAnsi" w:hAnsiTheme="minorHAnsi"/>
          <w:color w:val="215868" w:themeColor="accent5" w:themeShade="80"/>
          <w:sz w:val="22"/>
          <w:szCs w:val="22"/>
        </w:rPr>
        <w:t>NOT fall</w:t>
      </w:r>
      <w:r>
        <w:rPr>
          <w:rFonts w:asciiTheme="minorHAnsi" w:hAnsiTheme="minorHAnsi"/>
          <w:color w:val="215868" w:themeColor="accent5" w:themeShade="80"/>
          <w:sz w:val="22"/>
          <w:szCs w:val="22"/>
        </w:rPr>
        <w:t xml:space="preserve"> under the</w:t>
      </w:r>
      <w:r w:rsidR="003331D8">
        <w:rPr>
          <w:rFonts w:asciiTheme="minorHAnsi" w:hAnsiTheme="minorHAnsi"/>
          <w:color w:val="215868" w:themeColor="accent5" w:themeShade="80"/>
          <w:sz w:val="22"/>
          <w:szCs w:val="22"/>
        </w:rPr>
        <w:t xml:space="preserve"> category</w:t>
      </w:r>
      <w:r>
        <w:rPr>
          <w:rFonts w:asciiTheme="minorHAnsi" w:hAnsiTheme="minorHAnsi"/>
          <w:color w:val="215868" w:themeColor="accent5" w:themeShade="80"/>
          <w:sz w:val="22"/>
          <w:szCs w:val="22"/>
        </w:rPr>
        <w:t xml:space="preserve"> “other”</w:t>
      </w:r>
      <w:r w:rsidR="003331D8">
        <w:rPr>
          <w:rFonts w:asciiTheme="minorHAnsi" w:hAnsiTheme="minorHAnsi"/>
          <w:color w:val="215868" w:themeColor="accent5" w:themeShade="80"/>
          <w:sz w:val="22"/>
          <w:szCs w:val="22"/>
        </w:rPr>
        <w:t>.</w:t>
      </w:r>
      <w:r>
        <w:rPr>
          <w:rFonts w:asciiTheme="minorHAnsi" w:hAnsiTheme="minorHAnsi"/>
          <w:color w:val="215868" w:themeColor="accent5" w:themeShade="80"/>
          <w:sz w:val="22"/>
          <w:szCs w:val="22"/>
        </w:rPr>
        <w:t xml:space="preserve"> </w:t>
      </w:r>
      <w:r w:rsidRPr="0044545A">
        <w:rPr>
          <w:rFonts w:asciiTheme="minorHAnsi" w:hAnsiTheme="minorHAnsi"/>
          <w:color w:val="215868" w:themeColor="accent5" w:themeShade="80"/>
          <w:sz w:val="22"/>
          <w:szCs w:val="22"/>
        </w:rPr>
        <w:t xml:space="preserve">Classify </w:t>
      </w:r>
      <w:r w:rsidRPr="00A67094">
        <w:rPr>
          <w:rFonts w:asciiTheme="minorHAnsi" w:hAnsiTheme="minorHAnsi"/>
          <w:b/>
          <w:color w:val="FF0000"/>
          <w:sz w:val="22"/>
          <w:szCs w:val="22"/>
        </w:rPr>
        <w:t>only lab biomarkers</w:t>
      </w:r>
      <w:r w:rsidRPr="00A67094">
        <w:rPr>
          <w:rFonts w:asciiTheme="minorHAnsi" w:hAnsiTheme="minorHAnsi"/>
          <w:color w:val="FF0000"/>
          <w:sz w:val="22"/>
          <w:szCs w:val="22"/>
        </w:rPr>
        <w:t xml:space="preserve"> </w:t>
      </w:r>
      <w:r>
        <w:rPr>
          <w:rFonts w:asciiTheme="minorHAnsi" w:hAnsiTheme="minorHAnsi"/>
          <w:color w:val="215868" w:themeColor="accent5" w:themeShade="80"/>
          <w:sz w:val="22"/>
          <w:szCs w:val="22"/>
        </w:rPr>
        <w:t>under the category “Other biomarker”.</w:t>
      </w:r>
    </w:p>
    <w:p w14:paraId="1D8FE233" w14:textId="77777777" w:rsidR="00884624" w:rsidRPr="006A2E8A" w:rsidRDefault="00884624" w:rsidP="003331D8">
      <w:pPr>
        <w:pStyle w:val="PlainText"/>
        <w:jc w:val="both"/>
        <w:rPr>
          <w:rFonts w:asciiTheme="minorHAnsi" w:hAnsiTheme="minorHAnsi" w:cs="Calibri"/>
          <w:color w:val="215868" w:themeColor="accent5" w:themeShade="80"/>
          <w:sz w:val="22"/>
          <w:szCs w:val="22"/>
        </w:rPr>
      </w:pPr>
    </w:p>
    <w:p w14:paraId="33E58290" w14:textId="77777777" w:rsidR="00E93BD3" w:rsidRPr="006A2E8A" w:rsidRDefault="00884624" w:rsidP="008F63C1">
      <w:pPr>
        <w:pStyle w:val="PlainText"/>
        <w:numPr>
          <w:ilvl w:val="0"/>
          <w:numId w:val="21"/>
        </w:numPr>
        <w:rPr>
          <w:rFonts w:asciiTheme="minorHAnsi" w:hAnsiTheme="minorHAnsi" w:cs="Calibri"/>
          <w:b/>
          <w:color w:val="215868" w:themeColor="accent5" w:themeShade="80"/>
          <w:sz w:val="22"/>
          <w:szCs w:val="22"/>
        </w:rPr>
      </w:pPr>
      <w:r w:rsidRPr="006A2E8A">
        <w:rPr>
          <w:rFonts w:asciiTheme="minorHAnsi" w:hAnsiTheme="minorHAnsi" w:cs="Calibri"/>
          <w:b/>
          <w:color w:val="215868" w:themeColor="accent5" w:themeShade="80"/>
          <w:sz w:val="22"/>
          <w:szCs w:val="22"/>
          <w:u w:val="single"/>
        </w:rPr>
        <w:t>Question</w:t>
      </w:r>
      <w:r w:rsidRPr="006A2E8A">
        <w:rPr>
          <w:rFonts w:asciiTheme="minorHAnsi" w:hAnsiTheme="minorHAnsi" w:cs="Calibri"/>
          <w:b/>
          <w:color w:val="215868" w:themeColor="accent5" w:themeShade="80"/>
          <w:sz w:val="22"/>
          <w:szCs w:val="22"/>
        </w:rPr>
        <w:t xml:space="preserve">: </w:t>
      </w:r>
    </w:p>
    <w:p w14:paraId="06CEA575" w14:textId="77777777" w:rsidR="00884624" w:rsidRPr="006A2E8A" w:rsidRDefault="00884624" w:rsidP="00E93BD3">
      <w:pPr>
        <w:pStyle w:val="PlainText"/>
        <w:rPr>
          <w:rFonts w:asciiTheme="minorHAnsi" w:hAnsiTheme="minorHAnsi" w:cs="Calibri"/>
          <w:color w:val="215868" w:themeColor="accent5" w:themeShade="80"/>
          <w:sz w:val="22"/>
          <w:szCs w:val="22"/>
        </w:rPr>
      </w:pPr>
      <w:r w:rsidRPr="006A2E8A">
        <w:rPr>
          <w:rFonts w:asciiTheme="minorHAnsi" w:hAnsiTheme="minorHAnsi" w:cs="Calibri"/>
          <w:color w:val="215868" w:themeColor="accent5" w:themeShade="80"/>
          <w:sz w:val="22"/>
          <w:szCs w:val="22"/>
        </w:rPr>
        <w:t xml:space="preserve">What is the type of indication for an infant admitted </w:t>
      </w:r>
      <w:r w:rsidRPr="004C444E">
        <w:rPr>
          <w:rFonts w:asciiTheme="minorHAnsi" w:hAnsiTheme="minorHAnsi" w:cs="Calibri"/>
          <w:b/>
          <w:color w:val="FF0000"/>
          <w:sz w:val="22"/>
          <w:szCs w:val="22"/>
        </w:rPr>
        <w:t>directly after birth</w:t>
      </w:r>
      <w:r w:rsidRPr="004C444E">
        <w:rPr>
          <w:rFonts w:asciiTheme="minorHAnsi" w:hAnsiTheme="minorHAnsi" w:cs="Calibri"/>
          <w:color w:val="FF0000"/>
          <w:sz w:val="22"/>
          <w:szCs w:val="22"/>
        </w:rPr>
        <w:t xml:space="preserve"> </w:t>
      </w:r>
      <w:r w:rsidRPr="006A2E8A">
        <w:rPr>
          <w:rFonts w:asciiTheme="minorHAnsi" w:hAnsiTheme="minorHAnsi" w:cs="Calibri"/>
          <w:color w:val="215868" w:themeColor="accent5" w:themeShade="80"/>
          <w:sz w:val="22"/>
          <w:szCs w:val="22"/>
        </w:rPr>
        <w:t xml:space="preserve">from delivery room and now is under </w:t>
      </w:r>
      <w:r w:rsidRPr="0062007E">
        <w:rPr>
          <w:rFonts w:asciiTheme="minorHAnsi" w:hAnsiTheme="minorHAnsi" w:cs="Calibri"/>
          <w:b/>
          <w:color w:val="FF0000"/>
          <w:sz w:val="22"/>
          <w:szCs w:val="22"/>
        </w:rPr>
        <w:t>treatment for sepsis and have no history of PROM</w:t>
      </w:r>
      <w:r w:rsidRPr="006A2E8A">
        <w:rPr>
          <w:rFonts w:asciiTheme="minorHAnsi" w:hAnsiTheme="minorHAnsi" w:cs="Calibri"/>
          <w:color w:val="215868" w:themeColor="accent5" w:themeShade="80"/>
          <w:sz w:val="22"/>
          <w:szCs w:val="22"/>
        </w:rPr>
        <w:t>?  Is it a community acquired (</w:t>
      </w:r>
      <w:r w:rsidR="00E93BD3" w:rsidRPr="006A2E8A">
        <w:rPr>
          <w:rFonts w:asciiTheme="minorHAnsi" w:hAnsiTheme="minorHAnsi" w:cs="Calibri"/>
          <w:color w:val="215868" w:themeColor="accent5" w:themeShade="80"/>
          <w:sz w:val="22"/>
          <w:szCs w:val="22"/>
        </w:rPr>
        <w:t>CAI</w:t>
      </w:r>
      <w:r w:rsidRPr="006A2E8A">
        <w:rPr>
          <w:rFonts w:asciiTheme="minorHAnsi" w:hAnsiTheme="minorHAnsi" w:cs="Calibri"/>
          <w:color w:val="215868" w:themeColor="accent5" w:themeShade="80"/>
          <w:sz w:val="22"/>
          <w:szCs w:val="22"/>
        </w:rPr>
        <w:t>) or hospital acquired (</w:t>
      </w:r>
      <w:r w:rsidR="00E93BD3" w:rsidRPr="006A2E8A">
        <w:rPr>
          <w:rFonts w:asciiTheme="minorHAnsi" w:hAnsiTheme="minorHAnsi" w:cs="Calibri"/>
          <w:color w:val="215868" w:themeColor="accent5" w:themeShade="80"/>
          <w:sz w:val="22"/>
          <w:szCs w:val="22"/>
        </w:rPr>
        <w:t>HAI</w:t>
      </w:r>
      <w:r w:rsidRPr="006A2E8A">
        <w:rPr>
          <w:rFonts w:asciiTheme="minorHAnsi" w:hAnsiTheme="minorHAnsi" w:cs="Calibri"/>
          <w:color w:val="215868" w:themeColor="accent5" w:themeShade="80"/>
          <w:sz w:val="22"/>
          <w:szCs w:val="22"/>
        </w:rPr>
        <w:t>) infection?</w:t>
      </w:r>
    </w:p>
    <w:p w14:paraId="40AE367F" w14:textId="77777777" w:rsidR="00E93BD3" w:rsidRPr="006A2E8A" w:rsidRDefault="00884624" w:rsidP="00E93BD3">
      <w:pPr>
        <w:pStyle w:val="PlainText"/>
        <w:rPr>
          <w:rFonts w:asciiTheme="minorHAnsi" w:hAnsiTheme="minorHAnsi" w:cs="Calibri"/>
          <w:b/>
          <w:color w:val="215868" w:themeColor="accent5" w:themeShade="80"/>
          <w:sz w:val="22"/>
          <w:szCs w:val="22"/>
        </w:rPr>
      </w:pPr>
      <w:r w:rsidRPr="006A2E8A">
        <w:rPr>
          <w:rFonts w:asciiTheme="minorHAnsi" w:hAnsiTheme="minorHAnsi" w:cs="Calibri"/>
          <w:b/>
          <w:color w:val="215868" w:themeColor="accent5" w:themeShade="80"/>
          <w:sz w:val="22"/>
          <w:szCs w:val="22"/>
          <w:u w:val="single"/>
        </w:rPr>
        <w:t>Answer</w:t>
      </w:r>
      <w:r w:rsidRPr="006A2E8A">
        <w:rPr>
          <w:rFonts w:asciiTheme="minorHAnsi" w:hAnsiTheme="minorHAnsi" w:cs="Calibri"/>
          <w:b/>
          <w:color w:val="215868" w:themeColor="accent5" w:themeShade="80"/>
          <w:sz w:val="22"/>
          <w:szCs w:val="22"/>
        </w:rPr>
        <w:t xml:space="preserve">: </w:t>
      </w:r>
    </w:p>
    <w:p w14:paraId="766D7A6E" w14:textId="77777777" w:rsidR="00884624" w:rsidRPr="006A2E8A" w:rsidRDefault="00884624" w:rsidP="00E93BD3">
      <w:pPr>
        <w:pStyle w:val="PlainText"/>
        <w:rPr>
          <w:rFonts w:asciiTheme="minorHAnsi" w:hAnsiTheme="minorHAnsi" w:cs="Calibri"/>
          <w:color w:val="215868" w:themeColor="accent5" w:themeShade="80"/>
          <w:sz w:val="22"/>
          <w:szCs w:val="22"/>
          <w:lang w:val="en-US"/>
        </w:rPr>
      </w:pPr>
      <w:r w:rsidRPr="006A2E8A">
        <w:rPr>
          <w:rFonts w:asciiTheme="minorHAnsi" w:hAnsiTheme="minorHAnsi" w:cs="Calibri"/>
          <w:color w:val="215868" w:themeColor="accent5" w:themeShade="80"/>
          <w:sz w:val="22"/>
          <w:szCs w:val="22"/>
          <w:lang w:val="en-US"/>
        </w:rPr>
        <w:t>By definition, if symptoms started before 48 hours after admission (=here birth in hospit</w:t>
      </w:r>
      <w:r w:rsidR="00E93BD3" w:rsidRPr="006A2E8A">
        <w:rPr>
          <w:rFonts w:asciiTheme="minorHAnsi" w:hAnsiTheme="minorHAnsi" w:cs="Calibri"/>
          <w:color w:val="215868" w:themeColor="accent5" w:themeShade="80"/>
          <w:sz w:val="22"/>
          <w:szCs w:val="22"/>
          <w:lang w:val="en-US"/>
        </w:rPr>
        <w:t>al), than community acquired</w:t>
      </w:r>
      <w:r w:rsidRPr="006A2E8A">
        <w:rPr>
          <w:rFonts w:asciiTheme="minorHAnsi" w:hAnsiTheme="minorHAnsi" w:cs="Calibri"/>
          <w:color w:val="215868" w:themeColor="accent5" w:themeShade="80"/>
          <w:sz w:val="22"/>
          <w:szCs w:val="22"/>
          <w:lang w:val="en-US"/>
        </w:rPr>
        <w:t xml:space="preserve">; if symptoms </w:t>
      </w:r>
      <w:r w:rsidR="004C444E" w:rsidRPr="006A2E8A">
        <w:rPr>
          <w:rFonts w:asciiTheme="minorHAnsi" w:hAnsiTheme="minorHAnsi" w:cs="Calibri"/>
          <w:color w:val="215868" w:themeColor="accent5" w:themeShade="80"/>
          <w:sz w:val="22"/>
          <w:szCs w:val="22"/>
          <w:lang w:val="en-US"/>
        </w:rPr>
        <w:t>occurred</w:t>
      </w:r>
      <w:r w:rsidRPr="006A2E8A">
        <w:rPr>
          <w:rFonts w:asciiTheme="minorHAnsi" w:hAnsiTheme="minorHAnsi" w:cs="Calibri"/>
          <w:color w:val="215868" w:themeColor="accent5" w:themeShade="80"/>
          <w:sz w:val="22"/>
          <w:szCs w:val="22"/>
          <w:lang w:val="en-US"/>
        </w:rPr>
        <w:t xml:space="preserve"> 48 hours after admission, encode as hospital acquired.  </w:t>
      </w:r>
      <w:r w:rsidRPr="006A2E8A">
        <w:rPr>
          <w:rFonts w:asciiTheme="minorHAnsi" w:hAnsiTheme="minorHAnsi" w:cs="Calibri"/>
          <w:color w:val="215868" w:themeColor="accent5" w:themeShade="80"/>
          <w:sz w:val="22"/>
          <w:szCs w:val="22"/>
        </w:rPr>
        <w:t>All early onset sepsis (</w:t>
      </w:r>
      <w:proofErr w:type="spellStart"/>
      <w:r w:rsidRPr="006A2E8A">
        <w:rPr>
          <w:rFonts w:asciiTheme="minorHAnsi" w:hAnsiTheme="minorHAnsi" w:cs="Calibri"/>
          <w:color w:val="215868" w:themeColor="accent5" w:themeShade="80"/>
          <w:sz w:val="22"/>
          <w:szCs w:val="22"/>
        </w:rPr>
        <w:t>ie</w:t>
      </w:r>
      <w:proofErr w:type="spellEnd"/>
      <w:r w:rsidRPr="006A2E8A">
        <w:rPr>
          <w:rFonts w:asciiTheme="minorHAnsi" w:hAnsiTheme="minorHAnsi" w:cs="Calibri"/>
          <w:color w:val="215868" w:themeColor="accent5" w:themeShade="80"/>
          <w:sz w:val="22"/>
          <w:szCs w:val="22"/>
        </w:rPr>
        <w:t xml:space="preserve"> at age &lt;48 hours) is classified as community acquired according to the protocol.</w:t>
      </w:r>
      <w:r w:rsidR="00E93BD3" w:rsidRPr="006A2E8A">
        <w:rPr>
          <w:rFonts w:asciiTheme="minorHAnsi" w:hAnsiTheme="minorHAnsi" w:cs="Calibri"/>
          <w:color w:val="215868" w:themeColor="accent5" w:themeShade="80"/>
          <w:sz w:val="22"/>
          <w:szCs w:val="22"/>
        </w:rPr>
        <w:t xml:space="preserve"> Encode as sepsis.</w:t>
      </w:r>
    </w:p>
    <w:p w14:paraId="60FEB510" w14:textId="77777777" w:rsidR="00C868BD" w:rsidRDefault="00C868BD" w:rsidP="0010311E">
      <w:pPr>
        <w:pStyle w:val="PlainText"/>
        <w:rPr>
          <w:rFonts w:asciiTheme="minorHAnsi" w:hAnsiTheme="minorHAnsi" w:cs="Calibri"/>
          <w:b/>
          <w:color w:val="215868" w:themeColor="accent5" w:themeShade="80"/>
          <w:sz w:val="22"/>
          <w:szCs w:val="22"/>
          <w:u w:val="single"/>
        </w:rPr>
      </w:pPr>
    </w:p>
    <w:p w14:paraId="2674FE41" w14:textId="77777777" w:rsidR="009F6D52" w:rsidRDefault="009F6D52" w:rsidP="0010311E">
      <w:pPr>
        <w:pStyle w:val="PlainText"/>
        <w:rPr>
          <w:rFonts w:asciiTheme="minorHAnsi" w:hAnsiTheme="minorHAnsi" w:cs="Calibri"/>
          <w:b/>
          <w:color w:val="215868" w:themeColor="accent5" w:themeShade="80"/>
          <w:sz w:val="22"/>
          <w:szCs w:val="22"/>
          <w:u w:val="single"/>
        </w:rPr>
      </w:pPr>
    </w:p>
    <w:p w14:paraId="714ADC7A" w14:textId="77777777" w:rsidR="006A2E8A" w:rsidRPr="006A2E8A" w:rsidRDefault="00884624" w:rsidP="008F63C1">
      <w:pPr>
        <w:pStyle w:val="PlainText"/>
        <w:numPr>
          <w:ilvl w:val="0"/>
          <w:numId w:val="21"/>
        </w:numPr>
        <w:rPr>
          <w:rFonts w:asciiTheme="minorHAnsi" w:hAnsiTheme="minorHAnsi" w:cs="Calibri"/>
          <w:b/>
          <w:color w:val="215868" w:themeColor="accent5" w:themeShade="80"/>
          <w:sz w:val="22"/>
          <w:szCs w:val="22"/>
        </w:rPr>
      </w:pPr>
      <w:r w:rsidRPr="006A2E8A">
        <w:rPr>
          <w:rFonts w:asciiTheme="minorHAnsi" w:hAnsiTheme="minorHAnsi" w:cs="Calibri"/>
          <w:b/>
          <w:color w:val="215868" w:themeColor="accent5" w:themeShade="80"/>
          <w:sz w:val="22"/>
          <w:szCs w:val="22"/>
          <w:u w:val="single"/>
        </w:rPr>
        <w:t>Question</w:t>
      </w:r>
      <w:r w:rsidRPr="006A2E8A">
        <w:rPr>
          <w:rFonts w:asciiTheme="minorHAnsi" w:hAnsiTheme="minorHAnsi" w:cs="Calibri"/>
          <w:b/>
          <w:color w:val="215868" w:themeColor="accent5" w:themeShade="80"/>
          <w:sz w:val="22"/>
          <w:szCs w:val="22"/>
        </w:rPr>
        <w:t xml:space="preserve">: </w:t>
      </w:r>
    </w:p>
    <w:p w14:paraId="5FF91E7E" w14:textId="77777777" w:rsidR="00884624" w:rsidRPr="006A2E8A" w:rsidRDefault="00884624" w:rsidP="0010311E">
      <w:pPr>
        <w:pStyle w:val="PlainText"/>
        <w:rPr>
          <w:rFonts w:asciiTheme="minorHAnsi" w:hAnsiTheme="minorHAnsi" w:cs="Calibri"/>
          <w:color w:val="215868" w:themeColor="accent5" w:themeShade="80"/>
          <w:sz w:val="22"/>
          <w:szCs w:val="22"/>
        </w:rPr>
      </w:pPr>
      <w:r w:rsidRPr="006A2E8A">
        <w:rPr>
          <w:rFonts w:asciiTheme="minorHAnsi" w:hAnsiTheme="minorHAnsi" w:cs="Calibri"/>
          <w:color w:val="215868" w:themeColor="accent5" w:themeShade="80"/>
          <w:sz w:val="22"/>
          <w:szCs w:val="22"/>
        </w:rPr>
        <w:t>Often, antibiotics are prescribed because many diseases can simulate sepsis and also because of uncertainty about diagnosis. In many cases of</w:t>
      </w:r>
      <w:r w:rsidRPr="00884624">
        <w:rPr>
          <w:rFonts w:asciiTheme="minorHAnsi" w:hAnsiTheme="minorHAnsi" w:cs="Calibri"/>
          <w:sz w:val="22"/>
          <w:szCs w:val="22"/>
        </w:rPr>
        <w:t xml:space="preserve"> </w:t>
      </w:r>
      <w:r w:rsidRPr="0010311E">
        <w:rPr>
          <w:rFonts w:asciiTheme="minorHAnsi" w:hAnsiTheme="minorHAnsi" w:cs="Calibri"/>
          <w:b/>
          <w:color w:val="FF0000"/>
          <w:sz w:val="22"/>
          <w:szCs w:val="22"/>
        </w:rPr>
        <w:t>NICU patients</w:t>
      </w:r>
      <w:r w:rsidRPr="0010311E">
        <w:rPr>
          <w:rFonts w:asciiTheme="minorHAnsi" w:hAnsiTheme="minorHAnsi" w:cs="Calibri"/>
          <w:color w:val="FF0000"/>
          <w:sz w:val="22"/>
          <w:szCs w:val="22"/>
        </w:rPr>
        <w:t xml:space="preserve"> </w:t>
      </w:r>
      <w:r w:rsidRPr="006A2E8A">
        <w:rPr>
          <w:rFonts w:asciiTheme="minorHAnsi" w:hAnsiTheme="minorHAnsi" w:cs="Calibri"/>
          <w:color w:val="215868" w:themeColor="accent5" w:themeShade="80"/>
          <w:sz w:val="22"/>
          <w:szCs w:val="22"/>
        </w:rPr>
        <w:t xml:space="preserve">it is hard to find any clue for localized Infection like as pneumonia, meningitis. So the reason for treatment is </w:t>
      </w:r>
      <w:r w:rsidRPr="0010311E">
        <w:rPr>
          <w:rFonts w:asciiTheme="minorHAnsi" w:hAnsiTheme="minorHAnsi" w:cs="Calibri"/>
          <w:b/>
          <w:color w:val="FF0000"/>
          <w:sz w:val="22"/>
          <w:szCs w:val="22"/>
        </w:rPr>
        <w:t>sepsis or sepsis like syndrome</w:t>
      </w:r>
      <w:r w:rsidRPr="00884624">
        <w:rPr>
          <w:rFonts w:asciiTheme="minorHAnsi" w:hAnsiTheme="minorHAnsi" w:cs="Calibri"/>
          <w:sz w:val="22"/>
          <w:szCs w:val="22"/>
        </w:rPr>
        <w:t xml:space="preserve">, </w:t>
      </w:r>
      <w:r w:rsidRPr="006A2E8A">
        <w:rPr>
          <w:rFonts w:asciiTheme="minorHAnsi" w:hAnsiTheme="minorHAnsi" w:cs="Calibri"/>
          <w:color w:val="215868" w:themeColor="accent5" w:themeShade="80"/>
          <w:sz w:val="22"/>
          <w:szCs w:val="22"/>
        </w:rPr>
        <w:t xml:space="preserve">or fear of sepsis!? One example is treating a patient with diagnosis of respiratory distress syndrome by antibiotics for sepsis. What is the </w:t>
      </w:r>
      <w:r w:rsidRPr="00884624">
        <w:rPr>
          <w:rFonts w:asciiTheme="minorHAnsi" w:hAnsiTheme="minorHAnsi" w:cs="Calibri"/>
          <w:b/>
          <w:color w:val="FF0000"/>
          <w:sz w:val="22"/>
          <w:szCs w:val="22"/>
        </w:rPr>
        <w:t>"</w:t>
      </w:r>
      <w:r w:rsidR="0010311E">
        <w:rPr>
          <w:rFonts w:asciiTheme="minorHAnsi" w:hAnsiTheme="minorHAnsi" w:cs="Calibri"/>
          <w:b/>
          <w:color w:val="FF0000"/>
          <w:sz w:val="22"/>
          <w:szCs w:val="22"/>
        </w:rPr>
        <w:t>Diagnostic code</w:t>
      </w:r>
      <w:r w:rsidRPr="00884624">
        <w:rPr>
          <w:rFonts w:asciiTheme="minorHAnsi" w:hAnsiTheme="minorHAnsi" w:cs="Calibri"/>
          <w:b/>
          <w:color w:val="FF0000"/>
          <w:sz w:val="22"/>
          <w:szCs w:val="22"/>
        </w:rPr>
        <w:t>"</w:t>
      </w:r>
      <w:r w:rsidRPr="00884624">
        <w:rPr>
          <w:rFonts w:asciiTheme="minorHAnsi" w:hAnsiTheme="minorHAnsi" w:cs="Calibri"/>
          <w:sz w:val="22"/>
          <w:szCs w:val="22"/>
        </w:rPr>
        <w:t xml:space="preserve"> </w:t>
      </w:r>
      <w:r w:rsidRPr="006A2E8A">
        <w:rPr>
          <w:rFonts w:asciiTheme="minorHAnsi" w:hAnsiTheme="minorHAnsi" w:cs="Calibri"/>
          <w:color w:val="215868" w:themeColor="accent5" w:themeShade="80"/>
          <w:sz w:val="22"/>
          <w:szCs w:val="22"/>
        </w:rPr>
        <w:t>in this patient and similar ones?</w:t>
      </w:r>
    </w:p>
    <w:p w14:paraId="7313B072" w14:textId="77777777" w:rsidR="006A2E8A" w:rsidRPr="006A2E8A" w:rsidRDefault="00884624" w:rsidP="0010311E">
      <w:pPr>
        <w:rPr>
          <w:rFonts w:asciiTheme="minorHAnsi" w:hAnsiTheme="minorHAnsi"/>
          <w:b/>
          <w:color w:val="215868" w:themeColor="accent5" w:themeShade="80"/>
          <w:sz w:val="22"/>
          <w:szCs w:val="22"/>
          <w:lang w:val="en-GB"/>
        </w:rPr>
      </w:pPr>
      <w:r w:rsidRPr="006A2E8A">
        <w:rPr>
          <w:rFonts w:asciiTheme="minorHAnsi" w:hAnsiTheme="minorHAnsi"/>
          <w:b/>
          <w:color w:val="215868" w:themeColor="accent5" w:themeShade="80"/>
          <w:sz w:val="22"/>
          <w:szCs w:val="22"/>
          <w:u w:val="single"/>
          <w:lang w:val="en-GB"/>
        </w:rPr>
        <w:t>Answer</w:t>
      </w:r>
      <w:r w:rsidRPr="006A2E8A">
        <w:rPr>
          <w:rFonts w:asciiTheme="minorHAnsi" w:hAnsiTheme="minorHAnsi"/>
          <w:b/>
          <w:color w:val="215868" w:themeColor="accent5" w:themeShade="80"/>
          <w:sz w:val="22"/>
          <w:szCs w:val="22"/>
          <w:lang w:val="en-GB"/>
        </w:rPr>
        <w:t xml:space="preserve">: </w:t>
      </w:r>
    </w:p>
    <w:p w14:paraId="5564FC19" w14:textId="77777777" w:rsidR="008408ED" w:rsidRDefault="00884624" w:rsidP="002550FC">
      <w:pPr>
        <w:rPr>
          <w:rFonts w:asciiTheme="minorHAnsi" w:hAnsiTheme="minorHAnsi"/>
          <w:color w:val="215868" w:themeColor="accent5" w:themeShade="80"/>
          <w:sz w:val="22"/>
          <w:szCs w:val="22"/>
          <w:lang w:val="en-GB"/>
        </w:rPr>
      </w:pPr>
      <w:r w:rsidRPr="006A2E8A">
        <w:rPr>
          <w:rFonts w:asciiTheme="minorHAnsi" w:hAnsiTheme="minorHAnsi"/>
          <w:color w:val="215868" w:themeColor="accent5" w:themeShade="80"/>
          <w:sz w:val="22"/>
          <w:szCs w:val="22"/>
          <w:lang w:val="en-GB"/>
        </w:rPr>
        <w:t xml:space="preserve">This depends on several factors. First consider the time frame of the treatment decision. If you have a policy whereby all premature </w:t>
      </w:r>
      <w:proofErr w:type="spellStart"/>
      <w:r w:rsidRPr="006A2E8A">
        <w:rPr>
          <w:rFonts w:asciiTheme="minorHAnsi" w:hAnsiTheme="minorHAnsi"/>
          <w:color w:val="215868" w:themeColor="accent5" w:themeShade="80"/>
          <w:sz w:val="22"/>
          <w:szCs w:val="22"/>
          <w:lang w:val="en-GB"/>
        </w:rPr>
        <w:t>newborns</w:t>
      </w:r>
      <w:proofErr w:type="spellEnd"/>
      <w:r w:rsidRPr="006A2E8A">
        <w:rPr>
          <w:rFonts w:asciiTheme="minorHAnsi" w:hAnsiTheme="minorHAnsi"/>
          <w:color w:val="215868" w:themeColor="accent5" w:themeShade="80"/>
          <w:sz w:val="22"/>
          <w:szCs w:val="22"/>
          <w:lang w:val="en-GB"/>
        </w:rPr>
        <w:t xml:space="preserve"> with or without certain risk factors get treated with antibiotics directly after delivery indicate </w:t>
      </w:r>
      <w:r w:rsidR="0010311E" w:rsidRPr="006A2E8A">
        <w:rPr>
          <w:rFonts w:asciiTheme="minorHAnsi" w:hAnsiTheme="minorHAnsi"/>
          <w:color w:val="215868" w:themeColor="accent5" w:themeShade="80"/>
          <w:sz w:val="22"/>
          <w:szCs w:val="22"/>
          <w:lang w:val="en-GB"/>
        </w:rPr>
        <w:t>NEO-</w:t>
      </w:r>
      <w:r w:rsidR="00D24B22">
        <w:rPr>
          <w:rFonts w:asciiTheme="minorHAnsi" w:hAnsiTheme="minorHAnsi"/>
          <w:color w:val="215868" w:themeColor="accent5" w:themeShade="80"/>
          <w:sz w:val="22"/>
          <w:szCs w:val="22"/>
          <w:lang w:val="en-GB"/>
        </w:rPr>
        <w:t>MP</w:t>
      </w:r>
      <w:r w:rsidRPr="006A2E8A">
        <w:rPr>
          <w:rFonts w:asciiTheme="minorHAnsi" w:hAnsiTheme="minorHAnsi"/>
          <w:color w:val="215868" w:themeColor="accent5" w:themeShade="80"/>
          <w:sz w:val="22"/>
          <w:szCs w:val="22"/>
          <w:lang w:val="en-GB"/>
        </w:rPr>
        <w:t xml:space="preserve"> (= </w:t>
      </w:r>
      <w:r w:rsidR="0010311E" w:rsidRPr="006A2E8A">
        <w:rPr>
          <w:rFonts w:asciiTheme="minorHAnsi" w:hAnsiTheme="minorHAnsi"/>
          <w:color w:val="215868" w:themeColor="accent5" w:themeShade="80"/>
          <w:sz w:val="22"/>
          <w:szCs w:val="22"/>
          <w:lang w:val="en-GB"/>
        </w:rPr>
        <w:t>medical</w:t>
      </w:r>
      <w:r w:rsidRPr="006A2E8A">
        <w:rPr>
          <w:rFonts w:asciiTheme="minorHAnsi" w:hAnsiTheme="minorHAnsi"/>
          <w:color w:val="215868" w:themeColor="accent5" w:themeShade="80"/>
          <w:sz w:val="22"/>
          <w:szCs w:val="22"/>
          <w:lang w:val="en-GB"/>
        </w:rPr>
        <w:t xml:space="preserve"> prophyl</w:t>
      </w:r>
      <w:r w:rsidR="0010311E" w:rsidRPr="006A2E8A">
        <w:rPr>
          <w:rFonts w:asciiTheme="minorHAnsi" w:hAnsiTheme="minorHAnsi"/>
          <w:color w:val="215868" w:themeColor="accent5" w:themeShade="80"/>
          <w:sz w:val="22"/>
          <w:szCs w:val="22"/>
          <w:lang w:val="en-GB"/>
        </w:rPr>
        <w:t xml:space="preserve">axis for </w:t>
      </w:r>
      <w:proofErr w:type="spellStart"/>
      <w:r w:rsidR="0010311E" w:rsidRPr="006A2E8A">
        <w:rPr>
          <w:rFonts w:asciiTheme="minorHAnsi" w:hAnsiTheme="minorHAnsi"/>
          <w:color w:val="215868" w:themeColor="accent5" w:themeShade="80"/>
          <w:sz w:val="22"/>
          <w:szCs w:val="22"/>
          <w:lang w:val="en-GB"/>
        </w:rPr>
        <w:t>newborn</w:t>
      </w:r>
      <w:proofErr w:type="spellEnd"/>
      <w:r w:rsidR="0010311E" w:rsidRPr="006A2E8A">
        <w:rPr>
          <w:rFonts w:asciiTheme="minorHAnsi" w:hAnsiTheme="minorHAnsi"/>
          <w:color w:val="215868" w:themeColor="accent5" w:themeShade="80"/>
          <w:sz w:val="22"/>
          <w:szCs w:val="22"/>
          <w:lang w:val="en-GB"/>
        </w:rPr>
        <w:t xml:space="preserve"> risk factors</w:t>
      </w:r>
      <w:r w:rsidRPr="006A2E8A">
        <w:rPr>
          <w:rFonts w:asciiTheme="minorHAnsi" w:hAnsiTheme="minorHAnsi"/>
          <w:color w:val="215868" w:themeColor="accent5" w:themeShade="80"/>
          <w:sz w:val="22"/>
          <w:szCs w:val="22"/>
          <w:lang w:val="en-GB"/>
        </w:rPr>
        <w:t xml:space="preserve">). If the treatment is being started any later, this is not prophylaxis in the strictest sense, because there are clinical signs and symptoms, whether they are due to infection or otherwise. In such a case it is advised to put either </w:t>
      </w:r>
      <w:proofErr w:type="spellStart"/>
      <w:r w:rsidR="0010311E" w:rsidRPr="006A2E8A">
        <w:rPr>
          <w:rFonts w:asciiTheme="minorHAnsi" w:hAnsiTheme="minorHAnsi"/>
          <w:color w:val="215868" w:themeColor="accent5" w:themeShade="80"/>
          <w:sz w:val="22"/>
          <w:szCs w:val="22"/>
          <w:lang w:val="en-GB"/>
        </w:rPr>
        <w:t>Pneu</w:t>
      </w:r>
      <w:proofErr w:type="spellEnd"/>
      <w:r w:rsidR="0010311E" w:rsidRPr="006A2E8A">
        <w:rPr>
          <w:rFonts w:asciiTheme="minorHAnsi" w:hAnsiTheme="minorHAnsi"/>
          <w:color w:val="215868" w:themeColor="accent5" w:themeShade="80"/>
          <w:sz w:val="22"/>
          <w:szCs w:val="22"/>
          <w:lang w:val="en-GB"/>
        </w:rPr>
        <w:t xml:space="preserve"> (pneumonia or LRTI) </w:t>
      </w:r>
      <w:r w:rsidRPr="006A2E8A">
        <w:rPr>
          <w:rFonts w:asciiTheme="minorHAnsi" w:hAnsiTheme="minorHAnsi"/>
          <w:color w:val="215868" w:themeColor="accent5" w:themeShade="80"/>
          <w:sz w:val="22"/>
          <w:szCs w:val="22"/>
          <w:lang w:val="en-GB"/>
        </w:rPr>
        <w:t xml:space="preserve">or </w:t>
      </w:r>
      <w:r w:rsidR="0010311E" w:rsidRPr="006A2E8A">
        <w:rPr>
          <w:rFonts w:asciiTheme="minorHAnsi" w:hAnsiTheme="minorHAnsi"/>
          <w:color w:val="215868" w:themeColor="accent5" w:themeShade="80"/>
          <w:sz w:val="22"/>
          <w:szCs w:val="22"/>
          <w:lang w:val="en-GB"/>
        </w:rPr>
        <w:t>sepsis</w:t>
      </w:r>
      <w:r w:rsidRPr="006A2E8A">
        <w:rPr>
          <w:rFonts w:asciiTheme="minorHAnsi" w:hAnsiTheme="minorHAnsi"/>
          <w:color w:val="215868" w:themeColor="accent5" w:themeShade="80"/>
          <w:sz w:val="22"/>
          <w:szCs w:val="22"/>
          <w:lang w:val="en-GB"/>
        </w:rPr>
        <w:t xml:space="preserve">, depending on the clinical picture (isolated respiratory signs and symptoms or more generalized signs and symptoms). If fear of sepsis is the reason for treatment, then one </w:t>
      </w:r>
      <w:r w:rsidR="00D24B22">
        <w:rPr>
          <w:rFonts w:asciiTheme="minorHAnsi" w:hAnsiTheme="minorHAnsi"/>
          <w:color w:val="215868" w:themeColor="accent5" w:themeShade="80"/>
          <w:sz w:val="22"/>
          <w:szCs w:val="22"/>
          <w:lang w:val="en-GB"/>
        </w:rPr>
        <w:t>could indicate sepsis.</w:t>
      </w:r>
    </w:p>
    <w:p w14:paraId="1E28407F" w14:textId="77777777" w:rsidR="008408ED" w:rsidRPr="00305FEB" w:rsidRDefault="008408ED" w:rsidP="00E41D49">
      <w:pPr>
        <w:pStyle w:val="PlainText"/>
        <w:rPr>
          <w:rFonts w:asciiTheme="minorHAnsi" w:hAnsiTheme="minorHAnsi"/>
          <w:color w:val="215868" w:themeColor="accent5" w:themeShade="80"/>
          <w:sz w:val="22"/>
          <w:szCs w:val="22"/>
        </w:rPr>
      </w:pPr>
    </w:p>
    <w:p w14:paraId="093F13D1" w14:textId="77777777" w:rsidR="00A14CF6" w:rsidRPr="00305FEB" w:rsidRDefault="00A14CF6" w:rsidP="008F63C1">
      <w:pPr>
        <w:pStyle w:val="PlainText"/>
        <w:numPr>
          <w:ilvl w:val="0"/>
          <w:numId w:val="21"/>
        </w:numPr>
        <w:rPr>
          <w:rFonts w:asciiTheme="minorHAnsi" w:hAnsiTheme="minorHAnsi"/>
          <w:b/>
          <w:color w:val="215868" w:themeColor="accent5" w:themeShade="80"/>
          <w:sz w:val="22"/>
          <w:szCs w:val="22"/>
          <w:u w:val="single"/>
        </w:rPr>
      </w:pPr>
      <w:r w:rsidRPr="00305FEB">
        <w:rPr>
          <w:rFonts w:asciiTheme="minorHAnsi" w:hAnsiTheme="minorHAnsi"/>
          <w:b/>
          <w:color w:val="215868" w:themeColor="accent5" w:themeShade="80"/>
          <w:sz w:val="22"/>
          <w:szCs w:val="22"/>
          <w:u w:val="single"/>
        </w:rPr>
        <w:t>Question:</w:t>
      </w:r>
    </w:p>
    <w:p w14:paraId="53E7FDEF" w14:textId="77777777" w:rsidR="00A14CF6" w:rsidRPr="00305FEB" w:rsidRDefault="00A14CF6" w:rsidP="004A3D45">
      <w:pPr>
        <w:rPr>
          <w:rFonts w:asciiTheme="minorHAnsi" w:hAnsiTheme="minorHAnsi"/>
          <w:color w:val="215868" w:themeColor="accent5" w:themeShade="80"/>
          <w:sz w:val="22"/>
          <w:szCs w:val="22"/>
          <w:lang w:val="en-GB"/>
        </w:rPr>
      </w:pPr>
      <w:r w:rsidRPr="00305FEB">
        <w:rPr>
          <w:rFonts w:asciiTheme="minorHAnsi" w:hAnsiTheme="minorHAnsi" w:cstheme="minorBidi"/>
          <w:color w:val="215868" w:themeColor="accent5" w:themeShade="80"/>
          <w:sz w:val="22"/>
          <w:szCs w:val="22"/>
          <w:lang w:val="en-GB"/>
        </w:rPr>
        <w:t xml:space="preserve">Can the </w:t>
      </w:r>
      <w:r w:rsidRPr="00305FEB">
        <w:rPr>
          <w:rFonts w:asciiTheme="minorHAnsi" w:hAnsiTheme="minorHAnsi"/>
          <w:color w:val="215868" w:themeColor="accent5" w:themeShade="80"/>
          <w:sz w:val="22"/>
          <w:szCs w:val="22"/>
          <w:lang w:val="en-GB"/>
        </w:rPr>
        <w:t xml:space="preserve">administration of </w:t>
      </w:r>
      <w:proofErr w:type="spellStart"/>
      <w:r w:rsidRPr="00305FEB">
        <w:rPr>
          <w:rFonts w:asciiTheme="minorHAnsi" w:hAnsiTheme="minorHAnsi"/>
          <w:color w:val="215868" w:themeColor="accent5" w:themeShade="80"/>
          <w:sz w:val="22"/>
          <w:szCs w:val="22"/>
          <w:lang w:val="en-GB"/>
        </w:rPr>
        <w:t>azithomycin</w:t>
      </w:r>
      <w:proofErr w:type="spellEnd"/>
      <w:r w:rsidRPr="00305FEB">
        <w:rPr>
          <w:rFonts w:asciiTheme="minorHAnsi" w:hAnsiTheme="minorHAnsi"/>
          <w:color w:val="215868" w:themeColor="accent5" w:themeShade="80"/>
          <w:sz w:val="22"/>
          <w:szCs w:val="22"/>
          <w:lang w:val="en-GB"/>
        </w:rPr>
        <w:t xml:space="preserve"> </w:t>
      </w:r>
      <w:r w:rsidRPr="00305FEB">
        <w:rPr>
          <w:rFonts w:asciiTheme="minorHAnsi" w:hAnsiTheme="minorHAnsi"/>
          <w:b/>
          <w:color w:val="FF0000"/>
          <w:sz w:val="22"/>
          <w:szCs w:val="22"/>
          <w:lang w:val="en-GB"/>
        </w:rPr>
        <w:t>as prophylaxis for exacerbation of COPD</w:t>
      </w:r>
      <w:r w:rsidRPr="00305FEB">
        <w:rPr>
          <w:rFonts w:asciiTheme="minorHAnsi" w:hAnsiTheme="minorHAnsi"/>
          <w:color w:val="FF0000"/>
          <w:sz w:val="22"/>
          <w:szCs w:val="22"/>
          <w:lang w:val="en-GB"/>
        </w:rPr>
        <w:t xml:space="preserve"> </w:t>
      </w:r>
      <w:r w:rsidRPr="00305FEB">
        <w:rPr>
          <w:rFonts w:asciiTheme="minorHAnsi" w:hAnsiTheme="minorHAnsi"/>
          <w:color w:val="215868" w:themeColor="accent5" w:themeShade="80"/>
          <w:sz w:val="22"/>
          <w:szCs w:val="22"/>
          <w:lang w:val="en-GB"/>
        </w:rPr>
        <w:t xml:space="preserve">be put under the </w:t>
      </w:r>
      <w:r w:rsidRPr="00305FEB">
        <w:rPr>
          <w:rFonts w:asciiTheme="minorHAnsi" w:hAnsiTheme="minorHAnsi"/>
          <w:b/>
          <w:color w:val="FF0000"/>
          <w:sz w:val="22"/>
          <w:szCs w:val="22"/>
          <w:lang w:val="en-GB"/>
        </w:rPr>
        <w:t>diagnostic</w:t>
      </w:r>
      <w:r w:rsidRPr="00305FEB">
        <w:rPr>
          <w:rFonts w:asciiTheme="minorHAnsi" w:hAnsiTheme="minorHAnsi"/>
          <w:color w:val="215868" w:themeColor="accent5" w:themeShade="80"/>
          <w:sz w:val="22"/>
          <w:szCs w:val="22"/>
          <w:lang w:val="en-GB"/>
        </w:rPr>
        <w:t xml:space="preserve"> </w:t>
      </w:r>
      <w:r w:rsidRPr="00305FEB">
        <w:rPr>
          <w:rFonts w:asciiTheme="minorHAnsi" w:hAnsiTheme="minorHAnsi"/>
          <w:b/>
          <w:color w:val="FF0000"/>
          <w:sz w:val="22"/>
          <w:szCs w:val="22"/>
          <w:lang w:val="en-GB"/>
        </w:rPr>
        <w:t xml:space="preserve">code </w:t>
      </w:r>
      <w:proofErr w:type="spellStart"/>
      <w:r w:rsidRPr="00305FEB">
        <w:rPr>
          <w:rFonts w:asciiTheme="minorHAnsi" w:hAnsiTheme="minorHAnsi"/>
          <w:b/>
          <w:color w:val="FF0000"/>
          <w:sz w:val="22"/>
          <w:szCs w:val="22"/>
          <w:lang w:val="en-GB"/>
        </w:rPr>
        <w:t>Proph</w:t>
      </w:r>
      <w:proofErr w:type="spellEnd"/>
      <w:r w:rsidRPr="00305FEB">
        <w:rPr>
          <w:rFonts w:asciiTheme="minorHAnsi" w:hAnsiTheme="minorHAnsi"/>
          <w:b/>
          <w:color w:val="FF0000"/>
          <w:sz w:val="22"/>
          <w:szCs w:val="22"/>
          <w:lang w:val="en-GB"/>
        </w:rPr>
        <w:t xml:space="preserve"> RESP</w:t>
      </w:r>
      <w:r w:rsidRPr="00305FEB">
        <w:rPr>
          <w:rFonts w:asciiTheme="minorHAnsi" w:hAnsiTheme="minorHAnsi"/>
          <w:color w:val="FF0000"/>
          <w:sz w:val="22"/>
          <w:szCs w:val="22"/>
          <w:lang w:val="en-GB"/>
        </w:rPr>
        <w:t xml:space="preserve"> </w:t>
      </w:r>
      <w:r w:rsidRPr="00305FEB">
        <w:rPr>
          <w:rFonts w:asciiTheme="minorHAnsi" w:hAnsiTheme="minorHAnsi"/>
          <w:color w:val="215868" w:themeColor="accent5" w:themeShade="80"/>
          <w:sz w:val="22"/>
          <w:szCs w:val="22"/>
          <w:lang w:val="en-GB"/>
        </w:rPr>
        <w:t>or else?</w:t>
      </w:r>
    </w:p>
    <w:p w14:paraId="06059ED5" w14:textId="77777777" w:rsidR="00A14CF6" w:rsidRPr="00305FEB" w:rsidRDefault="00A14CF6" w:rsidP="004A3D45">
      <w:pPr>
        <w:pStyle w:val="PlainText"/>
        <w:rPr>
          <w:rFonts w:asciiTheme="minorHAnsi" w:hAnsiTheme="minorHAnsi"/>
          <w:b/>
          <w:color w:val="215868" w:themeColor="accent5" w:themeShade="80"/>
          <w:sz w:val="22"/>
          <w:szCs w:val="22"/>
          <w:u w:val="single"/>
        </w:rPr>
      </w:pPr>
      <w:r w:rsidRPr="00305FEB">
        <w:rPr>
          <w:rFonts w:asciiTheme="minorHAnsi" w:hAnsiTheme="minorHAnsi"/>
          <w:b/>
          <w:color w:val="215868" w:themeColor="accent5" w:themeShade="80"/>
          <w:sz w:val="22"/>
          <w:szCs w:val="22"/>
          <w:u w:val="single"/>
        </w:rPr>
        <w:t>Answer:</w:t>
      </w:r>
    </w:p>
    <w:p w14:paraId="20AAFF2A" w14:textId="77777777" w:rsidR="004A3D45" w:rsidRPr="0064402A" w:rsidRDefault="00A14CF6" w:rsidP="003331D8">
      <w:pPr>
        <w:rPr>
          <w:rFonts w:asciiTheme="minorHAnsi" w:hAnsiTheme="minorHAnsi"/>
          <w:color w:val="215868" w:themeColor="accent5" w:themeShade="80"/>
          <w:sz w:val="22"/>
          <w:szCs w:val="22"/>
          <w:lang w:val="en-GB"/>
        </w:rPr>
      </w:pPr>
      <w:r w:rsidRPr="00305FEB">
        <w:rPr>
          <w:rFonts w:asciiTheme="minorHAnsi" w:hAnsiTheme="minorHAnsi"/>
          <w:color w:val="215868" w:themeColor="accent5" w:themeShade="80"/>
          <w:sz w:val="22"/>
          <w:szCs w:val="22"/>
          <w:lang w:val="en-GB"/>
        </w:rPr>
        <w:t>Th</w:t>
      </w:r>
      <w:r w:rsidR="00B70AAD" w:rsidRPr="00305FEB">
        <w:rPr>
          <w:rFonts w:asciiTheme="minorHAnsi" w:hAnsiTheme="minorHAnsi"/>
          <w:color w:val="215868" w:themeColor="accent5" w:themeShade="80"/>
          <w:sz w:val="22"/>
          <w:szCs w:val="22"/>
          <w:lang w:val="en-GB"/>
        </w:rPr>
        <w:t xml:space="preserve">is </w:t>
      </w:r>
      <w:r w:rsidRPr="00305FEB">
        <w:rPr>
          <w:rFonts w:asciiTheme="minorHAnsi" w:hAnsiTheme="minorHAnsi"/>
          <w:color w:val="215868" w:themeColor="accent5" w:themeShade="80"/>
          <w:sz w:val="22"/>
          <w:szCs w:val="22"/>
          <w:lang w:val="en-GB"/>
        </w:rPr>
        <w:t xml:space="preserve">prophylaxes is targeting a specific target organ. It concerns medical prophylaxis </w:t>
      </w:r>
      <w:r w:rsidR="00305FEB" w:rsidRPr="00305FEB">
        <w:rPr>
          <w:rFonts w:asciiTheme="minorHAnsi" w:hAnsiTheme="minorHAnsi"/>
          <w:color w:val="215868" w:themeColor="accent5" w:themeShade="80"/>
          <w:sz w:val="22"/>
          <w:szCs w:val="22"/>
          <w:lang w:val="en-GB"/>
        </w:rPr>
        <w:t xml:space="preserve">(MP) </w:t>
      </w:r>
      <w:r w:rsidRPr="00305FEB">
        <w:rPr>
          <w:rFonts w:asciiTheme="minorHAnsi" w:hAnsiTheme="minorHAnsi"/>
          <w:color w:val="215868" w:themeColor="accent5" w:themeShade="80"/>
          <w:sz w:val="22"/>
          <w:szCs w:val="22"/>
          <w:lang w:val="en-GB"/>
        </w:rPr>
        <w:t xml:space="preserve">for respiratory pathogens in COPD patients. </w:t>
      </w:r>
      <w:r w:rsidR="001F460A">
        <w:rPr>
          <w:rFonts w:asciiTheme="minorHAnsi" w:hAnsiTheme="minorHAnsi"/>
          <w:color w:val="215868" w:themeColor="accent5" w:themeShade="80"/>
          <w:sz w:val="22"/>
          <w:szCs w:val="22"/>
          <w:lang w:val="en-GB"/>
        </w:rPr>
        <w:t xml:space="preserve"> </w:t>
      </w:r>
      <w:r w:rsidRPr="00305FEB">
        <w:rPr>
          <w:rFonts w:asciiTheme="minorHAnsi" w:hAnsiTheme="minorHAnsi"/>
          <w:b/>
          <w:color w:val="FF0000"/>
          <w:sz w:val="22"/>
          <w:szCs w:val="22"/>
          <w:lang w:val="en-GB"/>
        </w:rPr>
        <w:t xml:space="preserve">Encode this case as </w:t>
      </w:r>
      <w:proofErr w:type="spellStart"/>
      <w:r w:rsidRPr="00305FEB">
        <w:rPr>
          <w:rFonts w:asciiTheme="minorHAnsi" w:hAnsiTheme="minorHAnsi"/>
          <w:b/>
          <w:color w:val="FF0000"/>
          <w:sz w:val="22"/>
          <w:szCs w:val="22"/>
          <w:lang w:val="en-GB"/>
        </w:rPr>
        <w:t>Proph</w:t>
      </w:r>
      <w:proofErr w:type="spellEnd"/>
      <w:r w:rsidRPr="00305FEB">
        <w:rPr>
          <w:rFonts w:asciiTheme="minorHAnsi" w:hAnsiTheme="minorHAnsi"/>
          <w:b/>
          <w:color w:val="FF0000"/>
          <w:sz w:val="22"/>
          <w:szCs w:val="22"/>
          <w:lang w:val="en-GB"/>
        </w:rPr>
        <w:t xml:space="preserve"> RESP</w:t>
      </w:r>
      <w:r w:rsidRPr="00305FEB">
        <w:rPr>
          <w:rFonts w:asciiTheme="minorHAnsi" w:hAnsiTheme="minorHAnsi"/>
          <w:color w:val="215868" w:themeColor="accent5" w:themeShade="80"/>
          <w:sz w:val="22"/>
          <w:szCs w:val="22"/>
          <w:lang w:val="en-GB"/>
        </w:rPr>
        <w:t xml:space="preserve">, </w:t>
      </w:r>
      <w:r w:rsidRPr="00305FEB">
        <w:rPr>
          <w:rFonts w:asciiTheme="minorHAnsi" w:hAnsiTheme="minorHAnsi"/>
          <w:b/>
          <w:color w:val="FF0000"/>
          <w:sz w:val="22"/>
          <w:szCs w:val="22"/>
          <w:lang w:val="en-GB"/>
        </w:rPr>
        <w:t xml:space="preserve">it includes surgical </w:t>
      </w:r>
      <w:r w:rsidR="00305FEB" w:rsidRPr="00305FEB">
        <w:rPr>
          <w:rFonts w:asciiTheme="minorHAnsi" w:hAnsiTheme="minorHAnsi"/>
          <w:b/>
          <w:color w:val="FF0000"/>
          <w:sz w:val="22"/>
          <w:szCs w:val="22"/>
          <w:lang w:val="en-GB"/>
        </w:rPr>
        <w:t xml:space="preserve">(SP) </w:t>
      </w:r>
      <w:r w:rsidRPr="00305FEB">
        <w:rPr>
          <w:rFonts w:asciiTheme="minorHAnsi" w:hAnsiTheme="minorHAnsi"/>
          <w:b/>
          <w:color w:val="FF0000"/>
          <w:sz w:val="22"/>
          <w:szCs w:val="22"/>
          <w:lang w:val="en-GB"/>
        </w:rPr>
        <w:t>as well as</w:t>
      </w:r>
      <w:r w:rsidRPr="00305FEB">
        <w:rPr>
          <w:rFonts w:asciiTheme="minorHAnsi" w:hAnsiTheme="minorHAnsi"/>
          <w:color w:val="FF0000"/>
          <w:sz w:val="22"/>
          <w:szCs w:val="22"/>
          <w:lang w:val="en-GB"/>
        </w:rPr>
        <w:t xml:space="preserve"> </w:t>
      </w:r>
      <w:r w:rsidRPr="00305FEB">
        <w:rPr>
          <w:rFonts w:asciiTheme="minorHAnsi" w:hAnsiTheme="minorHAnsi"/>
          <w:b/>
          <w:color w:val="FF0000"/>
          <w:sz w:val="22"/>
          <w:szCs w:val="22"/>
          <w:lang w:val="en-GB"/>
        </w:rPr>
        <w:t xml:space="preserve">medical prophylactic </w:t>
      </w:r>
      <w:r w:rsidR="00305FEB" w:rsidRPr="0064402A">
        <w:rPr>
          <w:rFonts w:asciiTheme="minorHAnsi" w:hAnsiTheme="minorHAnsi"/>
          <w:b/>
          <w:color w:val="FF0000"/>
          <w:sz w:val="22"/>
          <w:szCs w:val="22"/>
          <w:lang w:val="en-GB"/>
        </w:rPr>
        <w:t xml:space="preserve">(MP) </w:t>
      </w:r>
      <w:r w:rsidRPr="0064402A">
        <w:rPr>
          <w:rFonts w:asciiTheme="minorHAnsi" w:hAnsiTheme="minorHAnsi"/>
          <w:b/>
          <w:color w:val="FF0000"/>
          <w:sz w:val="22"/>
          <w:szCs w:val="22"/>
          <w:lang w:val="en-GB"/>
        </w:rPr>
        <w:t>use</w:t>
      </w:r>
      <w:r w:rsidR="001F460A" w:rsidRPr="0064402A">
        <w:rPr>
          <w:rFonts w:asciiTheme="minorHAnsi" w:hAnsiTheme="minorHAnsi"/>
          <w:b/>
          <w:color w:val="FF0000"/>
          <w:sz w:val="22"/>
          <w:szCs w:val="22"/>
          <w:lang w:val="en-GB"/>
        </w:rPr>
        <w:t>;</w:t>
      </w:r>
      <w:r w:rsidRPr="0064402A">
        <w:rPr>
          <w:rFonts w:asciiTheme="minorHAnsi" w:hAnsiTheme="minorHAnsi"/>
          <w:color w:val="FF0000"/>
          <w:sz w:val="22"/>
          <w:szCs w:val="22"/>
          <w:lang w:val="en-GB"/>
        </w:rPr>
        <w:t xml:space="preserve"> </w:t>
      </w:r>
      <w:r w:rsidRPr="0064402A">
        <w:rPr>
          <w:rFonts w:asciiTheme="minorHAnsi" w:hAnsiTheme="minorHAnsi"/>
          <w:color w:val="215868" w:themeColor="accent5" w:themeShade="80"/>
          <w:sz w:val="22"/>
          <w:szCs w:val="22"/>
          <w:lang w:val="en-GB"/>
        </w:rPr>
        <w:t>and it is clear that the respiratory tract is the target organ.</w:t>
      </w:r>
      <w:r w:rsidR="00305FEB" w:rsidRPr="0064402A">
        <w:rPr>
          <w:rFonts w:asciiTheme="minorHAnsi" w:hAnsiTheme="minorHAnsi"/>
          <w:color w:val="215868" w:themeColor="accent5" w:themeShade="80"/>
          <w:sz w:val="22"/>
          <w:szCs w:val="22"/>
          <w:lang w:val="en-GB"/>
        </w:rPr>
        <w:t xml:space="preserve"> Next, </w:t>
      </w:r>
      <w:r w:rsidR="00305FEB" w:rsidRPr="00A67094">
        <w:rPr>
          <w:rFonts w:asciiTheme="minorHAnsi" w:hAnsiTheme="minorHAnsi"/>
          <w:color w:val="215868" w:themeColor="accent5" w:themeShade="80"/>
          <w:sz w:val="22"/>
          <w:szCs w:val="22"/>
          <w:lang w:val="en-GB"/>
        </w:rPr>
        <w:t xml:space="preserve">the differentiation between types of prophylaxis lies in the ‘indication codes’ MP and SP1-SP3. So </w:t>
      </w:r>
      <w:proofErr w:type="spellStart"/>
      <w:r w:rsidR="00305FEB" w:rsidRPr="00A67094">
        <w:rPr>
          <w:rFonts w:asciiTheme="minorHAnsi" w:hAnsiTheme="minorHAnsi"/>
          <w:color w:val="215868" w:themeColor="accent5" w:themeShade="80"/>
          <w:sz w:val="22"/>
          <w:szCs w:val="22"/>
          <w:lang w:val="en-GB"/>
        </w:rPr>
        <w:t>Proph</w:t>
      </w:r>
      <w:proofErr w:type="spellEnd"/>
      <w:r w:rsidR="00305FEB" w:rsidRPr="00A67094">
        <w:rPr>
          <w:rFonts w:asciiTheme="minorHAnsi" w:hAnsiTheme="minorHAnsi"/>
          <w:color w:val="215868" w:themeColor="accent5" w:themeShade="80"/>
          <w:sz w:val="22"/>
          <w:szCs w:val="22"/>
          <w:lang w:val="en-GB"/>
        </w:rPr>
        <w:t xml:space="preserve"> RESP is often (not always) MP whilst e.g. PROPH BJ usually refers to SP.</w:t>
      </w:r>
    </w:p>
    <w:p w14:paraId="5B0BA10F" w14:textId="77777777" w:rsidR="009F1BCC" w:rsidRDefault="009F1BCC" w:rsidP="0064402A">
      <w:pPr>
        <w:pStyle w:val="PlainText"/>
        <w:rPr>
          <w:rFonts w:asciiTheme="minorHAnsi" w:hAnsiTheme="minorHAnsi"/>
          <w:b/>
          <w:color w:val="215868" w:themeColor="accent5" w:themeShade="80"/>
          <w:sz w:val="22"/>
          <w:szCs w:val="22"/>
          <w:u w:val="single"/>
        </w:rPr>
      </w:pPr>
    </w:p>
    <w:p w14:paraId="682E9C21" w14:textId="77777777" w:rsidR="0064402A" w:rsidRPr="00305FEB" w:rsidRDefault="0064402A" w:rsidP="008F63C1">
      <w:pPr>
        <w:pStyle w:val="PlainText"/>
        <w:numPr>
          <w:ilvl w:val="0"/>
          <w:numId w:val="21"/>
        </w:numPr>
        <w:rPr>
          <w:rFonts w:asciiTheme="minorHAnsi" w:hAnsiTheme="minorHAnsi"/>
          <w:b/>
          <w:color w:val="215868" w:themeColor="accent5" w:themeShade="80"/>
          <w:sz w:val="22"/>
          <w:szCs w:val="22"/>
          <w:u w:val="single"/>
        </w:rPr>
      </w:pPr>
      <w:r w:rsidRPr="00305FEB">
        <w:rPr>
          <w:rFonts w:asciiTheme="minorHAnsi" w:hAnsiTheme="minorHAnsi"/>
          <w:b/>
          <w:color w:val="215868" w:themeColor="accent5" w:themeShade="80"/>
          <w:sz w:val="22"/>
          <w:szCs w:val="22"/>
          <w:u w:val="single"/>
        </w:rPr>
        <w:t>Question:</w:t>
      </w:r>
    </w:p>
    <w:p w14:paraId="5F289C77" w14:textId="77777777" w:rsidR="0064402A" w:rsidRPr="00A67094" w:rsidRDefault="0064402A" w:rsidP="0064402A">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 xml:space="preserve">How to define a patient with </w:t>
      </w:r>
      <w:r w:rsidRPr="00A67094">
        <w:rPr>
          <w:rFonts w:asciiTheme="minorHAnsi" w:hAnsiTheme="minorHAnsi"/>
          <w:b/>
          <w:color w:val="FF0000"/>
          <w:sz w:val="22"/>
          <w:szCs w:val="22"/>
          <w:lang w:val="en-GB"/>
        </w:rPr>
        <w:t>urosepsis</w:t>
      </w:r>
      <w:r w:rsidRPr="00A67094">
        <w:rPr>
          <w:rFonts w:asciiTheme="minorHAnsi" w:hAnsiTheme="minorHAnsi"/>
          <w:color w:val="215868" w:themeColor="accent5" w:themeShade="80"/>
          <w:sz w:val="22"/>
          <w:szCs w:val="22"/>
          <w:lang w:val="en-GB"/>
        </w:rPr>
        <w:t xml:space="preserve">, a sepsis whereby the origin is known; knowing that the code “sepsis” is reserved for cases with no clear anatomic site. As </w:t>
      </w:r>
      <w:proofErr w:type="spellStart"/>
      <w:r w:rsidRPr="00A67094">
        <w:rPr>
          <w:rFonts w:asciiTheme="minorHAnsi" w:hAnsiTheme="minorHAnsi"/>
          <w:color w:val="215868" w:themeColor="accent5" w:themeShade="80"/>
          <w:sz w:val="22"/>
          <w:szCs w:val="22"/>
          <w:lang w:val="en-GB"/>
        </w:rPr>
        <w:t>Cys</w:t>
      </w:r>
      <w:proofErr w:type="spellEnd"/>
      <w:r w:rsidRPr="00A67094">
        <w:rPr>
          <w:rFonts w:asciiTheme="minorHAnsi" w:hAnsiTheme="minorHAnsi"/>
          <w:color w:val="215868" w:themeColor="accent5" w:themeShade="80"/>
          <w:sz w:val="22"/>
          <w:szCs w:val="22"/>
          <w:lang w:val="en-GB"/>
        </w:rPr>
        <w:t xml:space="preserve"> or </w:t>
      </w:r>
      <w:proofErr w:type="spellStart"/>
      <w:r w:rsidRPr="00A67094">
        <w:rPr>
          <w:rFonts w:asciiTheme="minorHAnsi" w:hAnsiTheme="minorHAnsi"/>
          <w:color w:val="215868" w:themeColor="accent5" w:themeShade="80"/>
          <w:sz w:val="22"/>
          <w:szCs w:val="22"/>
          <w:lang w:val="en-GB"/>
        </w:rPr>
        <w:t>Pye</w:t>
      </w:r>
      <w:proofErr w:type="spellEnd"/>
      <w:r w:rsidRPr="00A67094">
        <w:rPr>
          <w:rFonts w:asciiTheme="minorHAnsi" w:hAnsiTheme="minorHAnsi"/>
          <w:color w:val="215868" w:themeColor="accent5" w:themeShade="80"/>
          <w:sz w:val="22"/>
          <w:szCs w:val="22"/>
          <w:lang w:val="en-GB"/>
        </w:rPr>
        <w:t>?</w:t>
      </w:r>
    </w:p>
    <w:p w14:paraId="34077273" w14:textId="77777777" w:rsidR="0064402A" w:rsidRPr="00305FEB" w:rsidRDefault="0064402A" w:rsidP="0064402A">
      <w:pPr>
        <w:pStyle w:val="PlainText"/>
        <w:rPr>
          <w:rFonts w:asciiTheme="minorHAnsi" w:hAnsiTheme="minorHAnsi"/>
          <w:b/>
          <w:color w:val="215868" w:themeColor="accent5" w:themeShade="80"/>
          <w:sz w:val="22"/>
          <w:szCs w:val="22"/>
          <w:u w:val="single"/>
        </w:rPr>
      </w:pPr>
      <w:r w:rsidRPr="00305FEB">
        <w:rPr>
          <w:rFonts w:asciiTheme="minorHAnsi" w:hAnsiTheme="minorHAnsi"/>
          <w:b/>
          <w:color w:val="215868" w:themeColor="accent5" w:themeShade="80"/>
          <w:sz w:val="22"/>
          <w:szCs w:val="22"/>
          <w:u w:val="single"/>
        </w:rPr>
        <w:t>Answer:</w:t>
      </w:r>
    </w:p>
    <w:p w14:paraId="1CBE6ADD" w14:textId="77777777" w:rsidR="0064402A" w:rsidRPr="00A67094" w:rsidRDefault="0064402A" w:rsidP="0064402A">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 xml:space="preserve">Please define a patient with </w:t>
      </w:r>
      <w:proofErr w:type="spellStart"/>
      <w:r w:rsidRPr="00A67094">
        <w:rPr>
          <w:rFonts w:asciiTheme="minorHAnsi" w:hAnsiTheme="minorHAnsi"/>
          <w:color w:val="215868" w:themeColor="accent5" w:themeShade="80"/>
          <w:sz w:val="22"/>
          <w:szCs w:val="22"/>
          <w:lang w:val="en-GB"/>
        </w:rPr>
        <w:t>urosepsis</w:t>
      </w:r>
      <w:proofErr w:type="spellEnd"/>
      <w:r w:rsidRPr="00A67094">
        <w:rPr>
          <w:rFonts w:asciiTheme="minorHAnsi" w:hAnsiTheme="minorHAnsi"/>
          <w:color w:val="215868" w:themeColor="accent5" w:themeShade="80"/>
          <w:sz w:val="22"/>
          <w:szCs w:val="22"/>
          <w:lang w:val="en-GB"/>
        </w:rPr>
        <w:t xml:space="preserve"> as </w:t>
      </w:r>
      <w:proofErr w:type="spellStart"/>
      <w:r w:rsidRPr="00A67094">
        <w:rPr>
          <w:rFonts w:asciiTheme="minorHAnsi" w:hAnsiTheme="minorHAnsi"/>
          <w:color w:val="215868" w:themeColor="accent5" w:themeShade="80"/>
          <w:sz w:val="22"/>
          <w:szCs w:val="22"/>
          <w:lang w:val="en-GB"/>
        </w:rPr>
        <w:t>Pye</w:t>
      </w:r>
      <w:proofErr w:type="spellEnd"/>
      <w:r w:rsidRPr="00A67094">
        <w:rPr>
          <w:rFonts w:asciiTheme="minorHAnsi" w:hAnsiTheme="minorHAnsi"/>
          <w:color w:val="215868" w:themeColor="accent5" w:themeShade="80"/>
          <w:sz w:val="22"/>
          <w:szCs w:val="22"/>
          <w:lang w:val="en-GB"/>
        </w:rPr>
        <w:t>/</w:t>
      </w:r>
      <w:proofErr w:type="spellStart"/>
      <w:r w:rsidRPr="00A67094">
        <w:rPr>
          <w:rFonts w:asciiTheme="minorHAnsi" w:hAnsiTheme="minorHAnsi"/>
          <w:color w:val="215868" w:themeColor="accent5" w:themeShade="80"/>
          <w:sz w:val="22"/>
          <w:szCs w:val="22"/>
          <w:lang w:val="en-GB"/>
        </w:rPr>
        <w:t>Cys</w:t>
      </w:r>
      <w:proofErr w:type="spellEnd"/>
      <w:r w:rsidRPr="00A67094">
        <w:rPr>
          <w:rFonts w:asciiTheme="minorHAnsi" w:hAnsiTheme="minorHAnsi"/>
          <w:color w:val="215868" w:themeColor="accent5" w:themeShade="80"/>
          <w:sz w:val="22"/>
          <w:szCs w:val="22"/>
          <w:lang w:val="en-GB"/>
        </w:rPr>
        <w:t xml:space="preserve"> (but </w:t>
      </w:r>
      <w:r w:rsidRPr="00A67094">
        <w:rPr>
          <w:rFonts w:asciiTheme="minorHAnsi" w:hAnsiTheme="minorHAnsi"/>
          <w:b/>
          <w:color w:val="FF0000"/>
          <w:sz w:val="22"/>
          <w:szCs w:val="22"/>
          <w:lang w:val="en-GB"/>
        </w:rPr>
        <w:t xml:space="preserve">preferably </w:t>
      </w:r>
      <w:proofErr w:type="spellStart"/>
      <w:r w:rsidRPr="00A67094">
        <w:rPr>
          <w:rFonts w:asciiTheme="minorHAnsi" w:hAnsiTheme="minorHAnsi"/>
          <w:b/>
          <w:color w:val="FF0000"/>
          <w:sz w:val="22"/>
          <w:szCs w:val="22"/>
          <w:lang w:val="en-GB"/>
        </w:rPr>
        <w:t>Pye</w:t>
      </w:r>
      <w:proofErr w:type="spellEnd"/>
      <w:r w:rsidRPr="00A67094">
        <w:rPr>
          <w:rFonts w:asciiTheme="minorHAnsi" w:hAnsiTheme="minorHAnsi"/>
          <w:color w:val="215868" w:themeColor="accent5" w:themeShade="80"/>
          <w:sz w:val="22"/>
          <w:szCs w:val="22"/>
          <w:lang w:val="en-GB"/>
        </w:rPr>
        <w:t>, more likely this will cause sepsis) because the anatomic site is known. Other examples could be meningitis with sepsis: encode here as CNS as an anatomic site is known.</w:t>
      </w:r>
    </w:p>
    <w:p w14:paraId="501665E5" w14:textId="77777777" w:rsidR="0064402A" w:rsidRPr="0064402A" w:rsidRDefault="0064402A" w:rsidP="0064402A">
      <w:pPr>
        <w:rPr>
          <w:rFonts w:asciiTheme="minorHAnsi" w:hAnsiTheme="minorHAnsi"/>
          <w:sz w:val="22"/>
          <w:szCs w:val="22"/>
          <w:lang w:val="en-GB"/>
        </w:rPr>
      </w:pPr>
      <w:r w:rsidRPr="0064402A">
        <w:rPr>
          <w:rFonts w:asciiTheme="minorHAnsi" w:hAnsiTheme="minorHAnsi"/>
          <w:color w:val="1F497D"/>
          <w:sz w:val="22"/>
          <w:szCs w:val="22"/>
          <w:lang w:val="en-GB"/>
        </w:rPr>
        <w:t> </w:t>
      </w:r>
    </w:p>
    <w:p w14:paraId="064FD238" w14:textId="77777777" w:rsidR="0064402A" w:rsidRPr="00305FEB" w:rsidRDefault="0064402A" w:rsidP="008F63C1">
      <w:pPr>
        <w:pStyle w:val="PlainText"/>
        <w:numPr>
          <w:ilvl w:val="0"/>
          <w:numId w:val="21"/>
        </w:numPr>
        <w:rPr>
          <w:rFonts w:asciiTheme="minorHAnsi" w:hAnsiTheme="minorHAnsi"/>
          <w:b/>
          <w:color w:val="215868" w:themeColor="accent5" w:themeShade="80"/>
          <w:sz w:val="22"/>
          <w:szCs w:val="22"/>
          <w:u w:val="single"/>
        </w:rPr>
      </w:pPr>
      <w:r w:rsidRPr="00305FEB">
        <w:rPr>
          <w:rFonts w:asciiTheme="minorHAnsi" w:hAnsiTheme="minorHAnsi"/>
          <w:b/>
          <w:color w:val="215868" w:themeColor="accent5" w:themeShade="80"/>
          <w:sz w:val="22"/>
          <w:szCs w:val="22"/>
          <w:u w:val="single"/>
        </w:rPr>
        <w:t>Question:</w:t>
      </w:r>
    </w:p>
    <w:p w14:paraId="3F406185" w14:textId="77777777" w:rsidR="0064402A" w:rsidRPr="00A67094" w:rsidRDefault="0064402A" w:rsidP="0064402A">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Treatment is often based on the clinical presentation of the patient; CRP is providing just one aspect on which a treatment is set. Does the variable “</w:t>
      </w:r>
      <w:r w:rsidRPr="00A67094">
        <w:rPr>
          <w:rFonts w:asciiTheme="minorHAnsi" w:hAnsiTheme="minorHAnsi"/>
          <w:b/>
          <w:color w:val="FF0000"/>
          <w:sz w:val="22"/>
          <w:szCs w:val="22"/>
          <w:lang w:val="en-GB"/>
        </w:rPr>
        <w:t>Treatment based on biomarker</w:t>
      </w:r>
      <w:r w:rsidRPr="00A67094">
        <w:rPr>
          <w:rFonts w:asciiTheme="minorHAnsi" w:hAnsiTheme="minorHAnsi"/>
          <w:color w:val="215868" w:themeColor="accent5" w:themeShade="80"/>
          <w:sz w:val="22"/>
          <w:szCs w:val="22"/>
          <w:lang w:val="en-GB"/>
        </w:rPr>
        <w:t xml:space="preserve">” refers to whether the treatment is ONLY based on a biomarker (independent of clinical sign or other indicators) OR can this field be </w:t>
      </w:r>
      <w:r w:rsidRPr="00A67094">
        <w:rPr>
          <w:rFonts w:asciiTheme="minorHAnsi" w:hAnsiTheme="minorHAnsi"/>
          <w:color w:val="215868" w:themeColor="accent5" w:themeShade="80"/>
          <w:sz w:val="22"/>
          <w:szCs w:val="22"/>
          <w:lang w:val="en-GB"/>
        </w:rPr>
        <w:lastRenderedPageBreak/>
        <w:t>completed as ‘yes’ if the result of the biomarker (</w:t>
      </w:r>
      <w:proofErr w:type="spellStart"/>
      <w:r w:rsidRPr="00A67094">
        <w:rPr>
          <w:rFonts w:asciiTheme="minorHAnsi" w:hAnsiTheme="minorHAnsi"/>
          <w:color w:val="215868" w:themeColor="accent5" w:themeShade="80"/>
          <w:sz w:val="22"/>
          <w:szCs w:val="22"/>
          <w:lang w:val="en-GB"/>
        </w:rPr>
        <w:t>eg</w:t>
      </w:r>
      <w:proofErr w:type="spellEnd"/>
      <w:r w:rsidRPr="00A67094">
        <w:rPr>
          <w:rFonts w:asciiTheme="minorHAnsi" w:hAnsiTheme="minorHAnsi"/>
          <w:color w:val="215868" w:themeColor="accent5" w:themeShade="80"/>
          <w:sz w:val="22"/>
          <w:szCs w:val="22"/>
          <w:lang w:val="en-GB"/>
        </w:rPr>
        <w:t xml:space="preserve"> CRP) is just a part of or adding to the decision to treat the patient.</w:t>
      </w:r>
    </w:p>
    <w:p w14:paraId="23EA077B" w14:textId="77777777" w:rsidR="0064402A" w:rsidRPr="00305FEB" w:rsidRDefault="0064402A" w:rsidP="0064402A">
      <w:pPr>
        <w:pStyle w:val="PlainText"/>
        <w:rPr>
          <w:rFonts w:asciiTheme="minorHAnsi" w:hAnsiTheme="minorHAnsi"/>
          <w:b/>
          <w:color w:val="215868" w:themeColor="accent5" w:themeShade="80"/>
          <w:sz w:val="22"/>
          <w:szCs w:val="22"/>
          <w:u w:val="single"/>
        </w:rPr>
      </w:pPr>
      <w:r w:rsidRPr="00305FEB">
        <w:rPr>
          <w:rFonts w:asciiTheme="minorHAnsi" w:hAnsiTheme="minorHAnsi"/>
          <w:b/>
          <w:color w:val="215868" w:themeColor="accent5" w:themeShade="80"/>
          <w:sz w:val="22"/>
          <w:szCs w:val="22"/>
          <w:u w:val="single"/>
        </w:rPr>
        <w:t>Answer:</w:t>
      </w:r>
    </w:p>
    <w:p w14:paraId="642DBD31" w14:textId="77777777" w:rsidR="0064402A" w:rsidRPr="00A67094" w:rsidRDefault="0064402A" w:rsidP="0064402A">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Answer “</w:t>
      </w:r>
      <w:r w:rsidRPr="00A67094">
        <w:rPr>
          <w:rFonts w:asciiTheme="minorHAnsi" w:hAnsiTheme="minorHAnsi"/>
          <w:b/>
          <w:color w:val="FF0000"/>
          <w:sz w:val="22"/>
          <w:szCs w:val="22"/>
          <w:lang w:val="en-GB"/>
        </w:rPr>
        <w:t>Yes</w:t>
      </w:r>
      <w:r w:rsidRPr="00A67094">
        <w:rPr>
          <w:rFonts w:asciiTheme="minorHAnsi" w:hAnsiTheme="minorHAnsi"/>
          <w:color w:val="215868" w:themeColor="accent5" w:themeShade="80"/>
          <w:sz w:val="22"/>
          <w:szCs w:val="22"/>
          <w:lang w:val="en-GB"/>
        </w:rPr>
        <w:t xml:space="preserve">” treatment is based on biomarker whenever the result of this test is available at 8am on the day of the survey, and </w:t>
      </w:r>
      <w:r w:rsidRPr="00A67094">
        <w:rPr>
          <w:rFonts w:asciiTheme="minorHAnsi" w:hAnsiTheme="minorHAnsi"/>
          <w:b/>
          <w:color w:val="FF0000"/>
          <w:sz w:val="22"/>
          <w:szCs w:val="22"/>
          <w:lang w:val="en-GB"/>
        </w:rPr>
        <w:t>if this result solely OR complementary to other clinical signs or microbiological tests, contributed to the choice of treatment</w:t>
      </w:r>
      <w:r w:rsidRPr="00A67094">
        <w:rPr>
          <w:rFonts w:asciiTheme="minorHAnsi" w:hAnsiTheme="minorHAnsi"/>
          <w:color w:val="215868" w:themeColor="accent5" w:themeShade="80"/>
          <w:sz w:val="22"/>
          <w:szCs w:val="22"/>
          <w:lang w:val="en-GB"/>
        </w:rPr>
        <w:t xml:space="preserve">. </w:t>
      </w:r>
    </w:p>
    <w:p w14:paraId="49BFF3E4" w14:textId="77777777" w:rsidR="0064402A" w:rsidRPr="00872C6F" w:rsidRDefault="0064402A" w:rsidP="0064402A">
      <w:pPr>
        <w:rPr>
          <w:rFonts w:asciiTheme="minorHAnsi" w:hAnsiTheme="minorHAnsi"/>
          <w:sz w:val="22"/>
          <w:szCs w:val="22"/>
          <w:lang w:val="en-GB"/>
        </w:rPr>
      </w:pPr>
      <w:r w:rsidRPr="00872C6F">
        <w:rPr>
          <w:rFonts w:asciiTheme="minorHAnsi" w:hAnsiTheme="minorHAnsi"/>
          <w:color w:val="1F497D"/>
          <w:sz w:val="22"/>
          <w:szCs w:val="22"/>
          <w:lang w:val="en-GB"/>
        </w:rPr>
        <w:t> </w:t>
      </w:r>
    </w:p>
    <w:p w14:paraId="63FC4BAA" w14:textId="77777777" w:rsidR="00872C6F" w:rsidRDefault="00872C6F" w:rsidP="008F63C1">
      <w:pPr>
        <w:pStyle w:val="PlainText"/>
        <w:numPr>
          <w:ilvl w:val="0"/>
          <w:numId w:val="21"/>
        </w:numPr>
        <w:rPr>
          <w:rFonts w:asciiTheme="minorHAnsi" w:hAnsiTheme="minorHAnsi"/>
          <w:color w:val="215968"/>
          <w:sz w:val="22"/>
          <w:szCs w:val="22"/>
          <w:u w:val="single"/>
        </w:rPr>
      </w:pPr>
      <w:r w:rsidRPr="00872C6F">
        <w:rPr>
          <w:rFonts w:asciiTheme="minorHAnsi" w:hAnsiTheme="minorHAnsi"/>
          <w:b/>
          <w:bCs/>
          <w:color w:val="215968"/>
          <w:sz w:val="22"/>
          <w:szCs w:val="22"/>
          <w:u w:val="single"/>
        </w:rPr>
        <w:t>Question:</w:t>
      </w:r>
      <w:r w:rsidRPr="00872C6F">
        <w:rPr>
          <w:rFonts w:asciiTheme="minorHAnsi" w:hAnsiTheme="minorHAnsi"/>
          <w:color w:val="215968"/>
          <w:sz w:val="22"/>
          <w:szCs w:val="22"/>
          <w:u w:val="single"/>
        </w:rPr>
        <w:t xml:space="preserve"> </w:t>
      </w:r>
    </w:p>
    <w:p w14:paraId="60EFB0CB" w14:textId="77777777" w:rsidR="00872C6F" w:rsidRPr="00872C6F" w:rsidRDefault="00872C6F" w:rsidP="00872C6F">
      <w:pPr>
        <w:pStyle w:val="PlainText"/>
        <w:rPr>
          <w:rFonts w:asciiTheme="minorHAnsi" w:hAnsiTheme="minorHAnsi"/>
          <w:color w:val="215968"/>
          <w:sz w:val="22"/>
          <w:szCs w:val="22"/>
        </w:rPr>
      </w:pPr>
      <w:r w:rsidRPr="00872C6F">
        <w:rPr>
          <w:rFonts w:asciiTheme="minorHAnsi" w:hAnsiTheme="minorHAnsi"/>
          <w:color w:val="215968"/>
          <w:sz w:val="22"/>
          <w:szCs w:val="22"/>
        </w:rPr>
        <w:t xml:space="preserve">If a patient receives a </w:t>
      </w:r>
      <w:r w:rsidRPr="00872C6F">
        <w:rPr>
          <w:rFonts w:asciiTheme="minorHAnsi" w:hAnsiTheme="minorHAnsi"/>
          <w:b/>
          <w:color w:val="FF0000"/>
          <w:sz w:val="22"/>
          <w:szCs w:val="22"/>
        </w:rPr>
        <w:t>targeted antibiotic</w:t>
      </w:r>
      <w:r w:rsidRPr="00872C6F">
        <w:rPr>
          <w:rFonts w:asciiTheme="minorHAnsi" w:hAnsiTheme="minorHAnsi"/>
          <w:color w:val="FF0000"/>
          <w:sz w:val="22"/>
          <w:szCs w:val="22"/>
        </w:rPr>
        <w:t xml:space="preserve"> </w:t>
      </w:r>
      <w:r w:rsidRPr="00872C6F">
        <w:rPr>
          <w:rFonts w:asciiTheme="minorHAnsi" w:hAnsiTheme="minorHAnsi"/>
          <w:color w:val="215968"/>
          <w:sz w:val="22"/>
          <w:szCs w:val="22"/>
        </w:rPr>
        <w:t>for an ESBL-producing Enterobacteriaceae, does it mean that this patient is really infected or is he suspected of these infections ?</w:t>
      </w:r>
    </w:p>
    <w:p w14:paraId="665E3522" w14:textId="77777777" w:rsidR="00872C6F" w:rsidRPr="00872C6F" w:rsidRDefault="00872C6F" w:rsidP="00872C6F">
      <w:pPr>
        <w:pStyle w:val="PlainText"/>
        <w:rPr>
          <w:rFonts w:asciiTheme="minorHAnsi" w:hAnsiTheme="minorHAnsi"/>
          <w:color w:val="215968"/>
          <w:sz w:val="22"/>
          <w:szCs w:val="22"/>
          <w:u w:val="single"/>
        </w:rPr>
      </w:pPr>
      <w:r w:rsidRPr="00872C6F">
        <w:rPr>
          <w:rFonts w:asciiTheme="minorHAnsi" w:hAnsiTheme="minorHAnsi"/>
          <w:b/>
          <w:bCs/>
          <w:color w:val="215968"/>
          <w:sz w:val="22"/>
          <w:szCs w:val="22"/>
          <w:u w:val="single"/>
        </w:rPr>
        <w:t>Answer:</w:t>
      </w:r>
      <w:r w:rsidRPr="00872C6F">
        <w:rPr>
          <w:rFonts w:asciiTheme="minorHAnsi" w:hAnsiTheme="minorHAnsi"/>
          <w:color w:val="215968"/>
          <w:sz w:val="22"/>
          <w:szCs w:val="22"/>
          <w:u w:val="single"/>
        </w:rPr>
        <w:t xml:space="preserve"> </w:t>
      </w:r>
    </w:p>
    <w:p w14:paraId="47294DF1" w14:textId="77777777" w:rsidR="00872C6F" w:rsidRDefault="00872C6F" w:rsidP="00872C6F">
      <w:pPr>
        <w:pStyle w:val="PlainText"/>
        <w:rPr>
          <w:rFonts w:asciiTheme="minorHAnsi" w:hAnsiTheme="minorHAnsi"/>
          <w:color w:val="215968"/>
          <w:sz w:val="22"/>
          <w:szCs w:val="22"/>
        </w:rPr>
      </w:pPr>
      <w:r w:rsidRPr="00872C6F">
        <w:rPr>
          <w:rFonts w:asciiTheme="minorHAnsi" w:hAnsiTheme="minorHAnsi"/>
          <w:color w:val="215968"/>
          <w:sz w:val="22"/>
          <w:szCs w:val="22"/>
        </w:rPr>
        <w:t xml:space="preserve">Whenever the treatment is targeted, the treatment is based upon a </w:t>
      </w:r>
      <w:r w:rsidRPr="00872C6F">
        <w:rPr>
          <w:rFonts w:asciiTheme="minorHAnsi" w:hAnsiTheme="minorHAnsi"/>
          <w:b/>
          <w:color w:val="FF0000"/>
          <w:sz w:val="22"/>
          <w:szCs w:val="22"/>
        </w:rPr>
        <w:t>microbiological result</w:t>
      </w:r>
      <w:r w:rsidRPr="00872C6F">
        <w:rPr>
          <w:rFonts w:asciiTheme="minorHAnsi" w:hAnsiTheme="minorHAnsi"/>
          <w:color w:val="FF0000"/>
          <w:sz w:val="22"/>
          <w:szCs w:val="22"/>
        </w:rPr>
        <w:t xml:space="preserve"> </w:t>
      </w:r>
      <w:r w:rsidRPr="00872C6F">
        <w:rPr>
          <w:rFonts w:asciiTheme="minorHAnsi" w:hAnsiTheme="minorHAnsi"/>
          <w:color w:val="215968"/>
          <w:sz w:val="22"/>
          <w:szCs w:val="22"/>
        </w:rPr>
        <w:t xml:space="preserve">(=a phenotypic sensitivity test such as an antibiogram). We herewith assume that there is enough evidence to say that the targeted treatment, for example was prescribed for a patient been really infected by an ESBL-producing </w:t>
      </w:r>
      <w:proofErr w:type="spellStart"/>
      <w:r w:rsidRPr="00872C6F">
        <w:rPr>
          <w:rFonts w:asciiTheme="minorHAnsi" w:hAnsiTheme="minorHAnsi"/>
          <w:color w:val="215968"/>
          <w:sz w:val="22"/>
          <w:szCs w:val="22"/>
        </w:rPr>
        <w:t>enterobacteriaceae</w:t>
      </w:r>
      <w:proofErr w:type="spellEnd"/>
      <w:r w:rsidRPr="00872C6F">
        <w:rPr>
          <w:rFonts w:asciiTheme="minorHAnsi" w:hAnsiTheme="minorHAnsi"/>
          <w:color w:val="215968"/>
          <w:sz w:val="22"/>
          <w:szCs w:val="22"/>
        </w:rPr>
        <w:t>.</w:t>
      </w:r>
    </w:p>
    <w:p w14:paraId="169FE24E" w14:textId="77777777" w:rsidR="00AE4C79" w:rsidRDefault="00AE4C79" w:rsidP="00872C6F">
      <w:pPr>
        <w:pStyle w:val="PlainText"/>
        <w:rPr>
          <w:rFonts w:asciiTheme="minorHAnsi" w:hAnsiTheme="minorHAnsi"/>
          <w:color w:val="215968"/>
          <w:sz w:val="22"/>
          <w:szCs w:val="22"/>
        </w:rPr>
      </w:pPr>
    </w:p>
    <w:p w14:paraId="0EB99651" w14:textId="77777777" w:rsidR="00AE4C79" w:rsidRPr="00743323" w:rsidRDefault="00AE4C79" w:rsidP="008F63C1">
      <w:pPr>
        <w:pStyle w:val="PlainText"/>
        <w:numPr>
          <w:ilvl w:val="0"/>
          <w:numId w:val="21"/>
        </w:numPr>
        <w:rPr>
          <w:rFonts w:asciiTheme="minorHAnsi" w:hAnsiTheme="minorHAnsi"/>
          <w:color w:val="215868" w:themeColor="accent5" w:themeShade="80"/>
          <w:sz w:val="22"/>
          <w:szCs w:val="22"/>
          <w:u w:val="single"/>
        </w:rPr>
      </w:pPr>
      <w:r w:rsidRPr="00743323">
        <w:rPr>
          <w:rFonts w:asciiTheme="minorHAnsi" w:hAnsiTheme="minorHAnsi"/>
          <w:b/>
          <w:bCs/>
          <w:color w:val="215868" w:themeColor="accent5" w:themeShade="80"/>
          <w:sz w:val="22"/>
          <w:szCs w:val="22"/>
          <w:u w:val="single"/>
        </w:rPr>
        <w:t>Question:</w:t>
      </w:r>
      <w:r w:rsidRPr="00743323">
        <w:rPr>
          <w:rFonts w:asciiTheme="minorHAnsi" w:hAnsiTheme="minorHAnsi"/>
          <w:color w:val="215868" w:themeColor="accent5" w:themeShade="80"/>
          <w:sz w:val="22"/>
          <w:szCs w:val="22"/>
          <w:u w:val="single"/>
        </w:rPr>
        <w:t xml:space="preserve"> </w:t>
      </w:r>
    </w:p>
    <w:p w14:paraId="00C85BF3" w14:textId="77777777" w:rsidR="00743323" w:rsidRPr="00743323" w:rsidRDefault="00743323" w:rsidP="00743323">
      <w:pPr>
        <w:pStyle w:val="PlainText"/>
        <w:rPr>
          <w:rFonts w:asciiTheme="minorHAnsi" w:hAnsiTheme="minorHAnsi"/>
          <w:color w:val="215868" w:themeColor="accent5" w:themeShade="80"/>
          <w:sz w:val="22"/>
          <w:szCs w:val="22"/>
          <w:u w:val="single"/>
        </w:rPr>
      </w:pPr>
      <w:r w:rsidRPr="00743323">
        <w:rPr>
          <w:rFonts w:asciiTheme="minorHAnsi" w:hAnsiTheme="minorHAnsi"/>
          <w:color w:val="215868" w:themeColor="accent5" w:themeShade="80"/>
          <w:sz w:val="22"/>
          <w:szCs w:val="22"/>
        </w:rPr>
        <w:t xml:space="preserve">For </w:t>
      </w:r>
      <w:r w:rsidRPr="00743323">
        <w:rPr>
          <w:rFonts w:asciiTheme="minorHAnsi" w:hAnsiTheme="minorHAnsi"/>
          <w:b/>
          <w:color w:val="FF0000"/>
          <w:sz w:val="22"/>
          <w:szCs w:val="22"/>
        </w:rPr>
        <w:t>"targeted" therapy</w:t>
      </w:r>
      <w:r w:rsidRPr="00743323">
        <w:rPr>
          <w:rFonts w:asciiTheme="minorHAnsi" w:hAnsiTheme="minorHAnsi"/>
          <w:color w:val="215868" w:themeColor="accent5" w:themeShade="80"/>
          <w:sz w:val="22"/>
          <w:szCs w:val="22"/>
        </w:rPr>
        <w:t xml:space="preserve">, if </w:t>
      </w:r>
      <w:r>
        <w:rPr>
          <w:rFonts w:asciiTheme="minorHAnsi" w:hAnsiTheme="minorHAnsi"/>
          <w:color w:val="215868" w:themeColor="accent5" w:themeShade="80"/>
          <w:sz w:val="22"/>
          <w:szCs w:val="22"/>
        </w:rPr>
        <w:t>i</w:t>
      </w:r>
      <w:r w:rsidR="00246614">
        <w:rPr>
          <w:rFonts w:asciiTheme="minorHAnsi" w:hAnsiTheme="minorHAnsi"/>
          <w:color w:val="215868" w:themeColor="accent5" w:themeShade="80"/>
          <w:sz w:val="22"/>
          <w:szCs w:val="22"/>
        </w:rPr>
        <w:t xml:space="preserve">nitial therapy </w:t>
      </w:r>
      <w:r>
        <w:rPr>
          <w:rFonts w:asciiTheme="minorHAnsi" w:hAnsiTheme="minorHAnsi"/>
          <w:color w:val="215868" w:themeColor="accent5" w:themeShade="80"/>
          <w:sz w:val="22"/>
          <w:szCs w:val="22"/>
        </w:rPr>
        <w:t>started with</w:t>
      </w:r>
      <w:r w:rsidRPr="00743323">
        <w:rPr>
          <w:rFonts w:asciiTheme="minorHAnsi" w:hAnsiTheme="minorHAnsi"/>
          <w:color w:val="215868" w:themeColor="accent5" w:themeShade="80"/>
          <w:sz w:val="22"/>
          <w:szCs w:val="22"/>
        </w:rPr>
        <w:t xml:space="preserve"> a broad spectrum antibiotic </w:t>
      </w:r>
      <w:proofErr w:type="spellStart"/>
      <w:r w:rsidRPr="00743323">
        <w:rPr>
          <w:rFonts w:asciiTheme="minorHAnsi" w:hAnsiTheme="minorHAnsi"/>
          <w:color w:val="215868" w:themeColor="accent5" w:themeShade="80"/>
          <w:sz w:val="22"/>
          <w:szCs w:val="22"/>
        </w:rPr>
        <w:t>eg</w:t>
      </w:r>
      <w:proofErr w:type="spellEnd"/>
      <w:r w:rsidRPr="00743323">
        <w:rPr>
          <w:rFonts w:asciiTheme="minorHAnsi" w:hAnsiTheme="minorHAnsi"/>
          <w:color w:val="215868" w:themeColor="accent5" w:themeShade="80"/>
          <w:sz w:val="22"/>
          <w:szCs w:val="22"/>
        </w:rPr>
        <w:t xml:space="preserve"> </w:t>
      </w:r>
      <w:proofErr w:type="spellStart"/>
      <w:r w:rsidRPr="00743323">
        <w:rPr>
          <w:rFonts w:asciiTheme="minorHAnsi" w:hAnsiTheme="minorHAnsi"/>
          <w:color w:val="215868" w:themeColor="accent5" w:themeShade="80"/>
          <w:sz w:val="22"/>
          <w:szCs w:val="22"/>
        </w:rPr>
        <w:t>piptazo</w:t>
      </w:r>
      <w:proofErr w:type="spellEnd"/>
      <w:r w:rsidRPr="00743323">
        <w:rPr>
          <w:rFonts w:asciiTheme="minorHAnsi" w:hAnsiTheme="minorHAnsi"/>
          <w:color w:val="215868" w:themeColor="accent5" w:themeShade="80"/>
          <w:sz w:val="22"/>
          <w:szCs w:val="22"/>
        </w:rPr>
        <w:t xml:space="preserve"> for UTI, and the organism in the urine after 3 days is E coli Sensitive to ampicillin</w:t>
      </w:r>
      <w:r>
        <w:rPr>
          <w:rFonts w:asciiTheme="minorHAnsi" w:hAnsiTheme="minorHAnsi"/>
          <w:color w:val="215868" w:themeColor="accent5" w:themeShade="80"/>
          <w:sz w:val="22"/>
          <w:szCs w:val="22"/>
        </w:rPr>
        <w:t xml:space="preserve">, what should </w:t>
      </w:r>
      <w:r w:rsidR="00246614">
        <w:rPr>
          <w:rFonts w:asciiTheme="minorHAnsi" w:hAnsiTheme="minorHAnsi"/>
          <w:color w:val="215868" w:themeColor="accent5" w:themeShade="80"/>
          <w:sz w:val="22"/>
          <w:szCs w:val="22"/>
        </w:rPr>
        <w:t>we</w:t>
      </w:r>
      <w:r>
        <w:rPr>
          <w:rFonts w:asciiTheme="minorHAnsi" w:hAnsiTheme="minorHAnsi"/>
          <w:color w:val="215868" w:themeColor="accent5" w:themeShade="80"/>
          <w:sz w:val="22"/>
          <w:szCs w:val="22"/>
        </w:rPr>
        <w:t xml:space="preserve"> score?</w:t>
      </w:r>
      <w:r w:rsidRPr="00743323">
        <w:rPr>
          <w:rFonts w:asciiTheme="minorHAnsi" w:hAnsiTheme="minorHAnsi"/>
          <w:color w:val="215868" w:themeColor="accent5" w:themeShade="80"/>
          <w:sz w:val="22"/>
          <w:szCs w:val="22"/>
        </w:rPr>
        <w:t xml:space="preserve"> The primary team is treating for UTI only and will like to continue with </w:t>
      </w:r>
      <w:proofErr w:type="spellStart"/>
      <w:r w:rsidRPr="00743323">
        <w:rPr>
          <w:rFonts w:asciiTheme="minorHAnsi" w:hAnsiTheme="minorHAnsi"/>
          <w:color w:val="215868" w:themeColor="accent5" w:themeShade="80"/>
          <w:sz w:val="22"/>
          <w:szCs w:val="22"/>
        </w:rPr>
        <w:t>piptazo</w:t>
      </w:r>
      <w:proofErr w:type="spellEnd"/>
      <w:r w:rsidRPr="00743323">
        <w:rPr>
          <w:rFonts w:asciiTheme="minorHAnsi" w:hAnsiTheme="minorHAnsi"/>
          <w:color w:val="215868" w:themeColor="accent5" w:themeShade="80"/>
          <w:sz w:val="22"/>
          <w:szCs w:val="22"/>
        </w:rPr>
        <w:t xml:space="preserve"> though de-escalation is possible. In these scenarios where de-escalation is possible, should </w:t>
      </w:r>
      <w:r w:rsidR="00246614">
        <w:rPr>
          <w:rFonts w:asciiTheme="minorHAnsi" w:hAnsiTheme="minorHAnsi"/>
          <w:color w:val="215868" w:themeColor="accent5" w:themeShade="80"/>
          <w:sz w:val="22"/>
          <w:szCs w:val="22"/>
        </w:rPr>
        <w:t xml:space="preserve">this </w:t>
      </w:r>
      <w:r w:rsidRPr="00743323">
        <w:rPr>
          <w:rFonts w:asciiTheme="minorHAnsi" w:hAnsiTheme="minorHAnsi"/>
          <w:color w:val="215868" w:themeColor="accent5" w:themeShade="80"/>
          <w:sz w:val="22"/>
          <w:szCs w:val="22"/>
        </w:rPr>
        <w:t>treatment still be put as "targeted"?</w:t>
      </w:r>
    </w:p>
    <w:p w14:paraId="217C276F" w14:textId="77777777" w:rsidR="00246614" w:rsidRPr="00556E92" w:rsidRDefault="00246614" w:rsidP="00246614">
      <w:pPr>
        <w:pStyle w:val="PlainText"/>
        <w:rPr>
          <w:rFonts w:asciiTheme="minorHAnsi" w:hAnsiTheme="minorHAnsi"/>
          <w:color w:val="215968"/>
          <w:sz w:val="22"/>
          <w:szCs w:val="22"/>
          <w:u w:val="single"/>
        </w:rPr>
      </w:pPr>
      <w:r w:rsidRPr="00556E92">
        <w:rPr>
          <w:rFonts w:asciiTheme="minorHAnsi" w:hAnsiTheme="minorHAnsi"/>
          <w:b/>
          <w:bCs/>
          <w:color w:val="215968"/>
          <w:sz w:val="22"/>
          <w:szCs w:val="22"/>
          <w:u w:val="single"/>
        </w:rPr>
        <w:t>Answer:</w:t>
      </w:r>
      <w:r w:rsidRPr="00556E92">
        <w:rPr>
          <w:rFonts w:asciiTheme="minorHAnsi" w:hAnsiTheme="minorHAnsi"/>
          <w:color w:val="215968"/>
          <w:sz w:val="22"/>
          <w:szCs w:val="22"/>
          <w:u w:val="single"/>
        </w:rPr>
        <w:t xml:space="preserve"> </w:t>
      </w:r>
    </w:p>
    <w:p w14:paraId="3301A2F8" w14:textId="77777777" w:rsidR="00246614" w:rsidRPr="00246614" w:rsidRDefault="00246614" w:rsidP="00246614">
      <w:pPr>
        <w:pStyle w:val="PlainText"/>
        <w:rPr>
          <w:rFonts w:asciiTheme="minorHAnsi" w:hAnsiTheme="minorHAnsi"/>
          <w:color w:val="215868" w:themeColor="accent5" w:themeShade="80"/>
          <w:sz w:val="22"/>
          <w:szCs w:val="22"/>
        </w:rPr>
      </w:pPr>
      <w:r w:rsidRPr="00246614">
        <w:rPr>
          <w:rFonts w:asciiTheme="minorHAnsi" w:hAnsiTheme="minorHAnsi"/>
          <w:color w:val="215868" w:themeColor="accent5" w:themeShade="80"/>
          <w:sz w:val="22"/>
          <w:szCs w:val="22"/>
        </w:rPr>
        <w:t>Important what is known on the day of the PPS at 8 o’clock.</w:t>
      </w:r>
      <w:r>
        <w:rPr>
          <w:rFonts w:asciiTheme="minorHAnsi" w:hAnsiTheme="minorHAnsi"/>
          <w:color w:val="215868" w:themeColor="accent5" w:themeShade="80"/>
          <w:sz w:val="22"/>
          <w:szCs w:val="22"/>
        </w:rPr>
        <w:t xml:space="preserve"> </w:t>
      </w:r>
      <w:r w:rsidRPr="00246614">
        <w:rPr>
          <w:rFonts w:asciiTheme="minorHAnsi" w:hAnsiTheme="minorHAnsi"/>
          <w:color w:val="215868" w:themeColor="accent5" w:themeShade="80"/>
          <w:sz w:val="22"/>
          <w:szCs w:val="22"/>
        </w:rPr>
        <w:t xml:space="preserve">Statement= a culture is taken for a microbiological test. </w:t>
      </w:r>
    </w:p>
    <w:p w14:paraId="60D5DAAC" w14:textId="77777777" w:rsidR="00246614" w:rsidRPr="00246614" w:rsidRDefault="00246614" w:rsidP="00264521">
      <w:pPr>
        <w:pStyle w:val="PlainText"/>
        <w:numPr>
          <w:ilvl w:val="0"/>
          <w:numId w:val="12"/>
        </w:numPr>
        <w:rPr>
          <w:rFonts w:asciiTheme="minorHAnsi" w:hAnsiTheme="minorHAnsi"/>
          <w:color w:val="215868" w:themeColor="accent5" w:themeShade="80"/>
          <w:sz w:val="22"/>
          <w:szCs w:val="22"/>
        </w:rPr>
      </w:pPr>
      <w:r w:rsidRPr="00246614">
        <w:rPr>
          <w:rFonts w:asciiTheme="minorHAnsi" w:hAnsiTheme="minorHAnsi"/>
          <w:color w:val="215868" w:themeColor="accent5" w:themeShade="80"/>
          <w:sz w:val="22"/>
          <w:szCs w:val="22"/>
        </w:rPr>
        <w:t xml:space="preserve">If result </w:t>
      </w:r>
      <w:r>
        <w:rPr>
          <w:rFonts w:asciiTheme="minorHAnsi" w:hAnsiTheme="minorHAnsi"/>
          <w:color w:val="215868" w:themeColor="accent5" w:themeShade="80"/>
          <w:sz w:val="22"/>
          <w:szCs w:val="22"/>
        </w:rPr>
        <w:t xml:space="preserve">is </w:t>
      </w:r>
      <w:r w:rsidRPr="00246614">
        <w:rPr>
          <w:rFonts w:asciiTheme="minorHAnsi" w:hAnsiTheme="minorHAnsi"/>
          <w:color w:val="215868" w:themeColor="accent5" w:themeShade="80"/>
          <w:sz w:val="22"/>
          <w:szCs w:val="22"/>
        </w:rPr>
        <w:t>not yet known, then empiric (best guess)</w:t>
      </w:r>
    </w:p>
    <w:p w14:paraId="0732E120" w14:textId="77777777" w:rsidR="00246614" w:rsidRPr="00246614" w:rsidRDefault="00246614" w:rsidP="00264521">
      <w:pPr>
        <w:pStyle w:val="PlainText"/>
        <w:numPr>
          <w:ilvl w:val="0"/>
          <w:numId w:val="12"/>
        </w:numPr>
        <w:rPr>
          <w:rFonts w:asciiTheme="minorHAnsi" w:hAnsiTheme="minorHAnsi"/>
          <w:color w:val="215868" w:themeColor="accent5" w:themeShade="80"/>
          <w:sz w:val="22"/>
          <w:szCs w:val="22"/>
        </w:rPr>
      </w:pPr>
      <w:r w:rsidRPr="00246614">
        <w:rPr>
          <w:rFonts w:asciiTheme="minorHAnsi" w:hAnsiTheme="minorHAnsi"/>
          <w:color w:val="215868" w:themeColor="accent5" w:themeShade="80"/>
          <w:sz w:val="22"/>
          <w:szCs w:val="22"/>
        </w:rPr>
        <w:t xml:space="preserve">If result </w:t>
      </w:r>
      <w:r>
        <w:rPr>
          <w:rFonts w:asciiTheme="minorHAnsi" w:hAnsiTheme="minorHAnsi"/>
          <w:color w:val="215868" w:themeColor="accent5" w:themeShade="80"/>
          <w:sz w:val="22"/>
          <w:szCs w:val="22"/>
        </w:rPr>
        <w:t xml:space="preserve">is </w:t>
      </w:r>
      <w:r w:rsidRPr="00246614">
        <w:rPr>
          <w:rFonts w:asciiTheme="minorHAnsi" w:hAnsiTheme="minorHAnsi"/>
          <w:color w:val="215868" w:themeColor="accent5" w:themeShade="80"/>
          <w:sz w:val="22"/>
          <w:szCs w:val="22"/>
        </w:rPr>
        <w:t>known, in theory, than targeted</w:t>
      </w:r>
    </w:p>
    <w:p w14:paraId="45F34252" w14:textId="77777777" w:rsidR="00AE4C79" w:rsidRDefault="00246614" w:rsidP="00872C6F">
      <w:pPr>
        <w:pStyle w:val="PlainText"/>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W</w:t>
      </w:r>
      <w:r w:rsidRPr="00246614">
        <w:rPr>
          <w:rFonts w:asciiTheme="minorHAnsi" w:hAnsiTheme="minorHAnsi"/>
          <w:color w:val="215868" w:themeColor="accent5" w:themeShade="80"/>
          <w:sz w:val="22"/>
          <w:szCs w:val="22"/>
        </w:rPr>
        <w:t>e want to keep it simple</w:t>
      </w:r>
      <w:r>
        <w:rPr>
          <w:rFonts w:asciiTheme="minorHAnsi" w:hAnsiTheme="minorHAnsi"/>
          <w:color w:val="215868" w:themeColor="accent5" w:themeShade="80"/>
          <w:sz w:val="22"/>
          <w:szCs w:val="22"/>
        </w:rPr>
        <w:t>, thus</w:t>
      </w:r>
      <w:r w:rsidRPr="00246614">
        <w:rPr>
          <w:rFonts w:asciiTheme="minorHAnsi" w:hAnsiTheme="minorHAnsi"/>
          <w:color w:val="215868" w:themeColor="accent5" w:themeShade="80"/>
          <w:sz w:val="22"/>
          <w:szCs w:val="22"/>
        </w:rPr>
        <w:t xml:space="preserve"> score as targeted. Though</w:t>
      </w:r>
      <w:r>
        <w:rPr>
          <w:rFonts w:asciiTheme="minorHAnsi" w:hAnsiTheme="minorHAnsi"/>
          <w:color w:val="215868" w:themeColor="accent5" w:themeShade="80"/>
          <w:sz w:val="22"/>
          <w:szCs w:val="22"/>
        </w:rPr>
        <w:t xml:space="preserve">, </w:t>
      </w:r>
      <w:r w:rsidRPr="00246614">
        <w:rPr>
          <w:rFonts w:asciiTheme="minorHAnsi" w:hAnsiTheme="minorHAnsi"/>
          <w:color w:val="215868" w:themeColor="accent5" w:themeShade="80"/>
          <w:sz w:val="22"/>
          <w:szCs w:val="22"/>
        </w:rPr>
        <w:t>any resistant organism</w:t>
      </w:r>
      <w:r>
        <w:rPr>
          <w:rFonts w:asciiTheme="minorHAnsi" w:hAnsiTheme="minorHAnsi"/>
          <w:color w:val="215868" w:themeColor="accent5" w:themeShade="80"/>
          <w:sz w:val="22"/>
          <w:szCs w:val="22"/>
        </w:rPr>
        <w:t xml:space="preserve"> will be scored</w:t>
      </w:r>
      <w:r w:rsidRPr="00246614">
        <w:rPr>
          <w:rFonts w:asciiTheme="minorHAnsi" w:hAnsiTheme="minorHAnsi"/>
          <w:color w:val="215868" w:themeColor="accent5" w:themeShade="80"/>
          <w:sz w:val="22"/>
          <w:szCs w:val="22"/>
        </w:rPr>
        <w:t>. But we will  know that a microbiological result has been taken and was available at the time of the PPS</w:t>
      </w:r>
      <w:r>
        <w:rPr>
          <w:rFonts w:asciiTheme="minorHAnsi" w:hAnsiTheme="minorHAnsi"/>
          <w:color w:val="215868" w:themeColor="accent5" w:themeShade="80"/>
          <w:sz w:val="22"/>
          <w:szCs w:val="22"/>
        </w:rPr>
        <w:t xml:space="preserve">, independently whether </w:t>
      </w:r>
      <w:r w:rsidRPr="00246614">
        <w:rPr>
          <w:rFonts w:asciiTheme="minorHAnsi" w:hAnsiTheme="minorHAnsi"/>
          <w:color w:val="215868" w:themeColor="accent5" w:themeShade="80"/>
          <w:sz w:val="22"/>
          <w:szCs w:val="22"/>
        </w:rPr>
        <w:t>the most appropriate therapy</w:t>
      </w:r>
      <w:r>
        <w:rPr>
          <w:rFonts w:asciiTheme="minorHAnsi" w:hAnsiTheme="minorHAnsi"/>
          <w:color w:val="215868" w:themeColor="accent5" w:themeShade="80"/>
          <w:sz w:val="22"/>
          <w:szCs w:val="22"/>
        </w:rPr>
        <w:t xml:space="preserve"> was prescribed or accordingly adapted</w:t>
      </w:r>
      <w:r w:rsidRPr="00246614">
        <w:rPr>
          <w:rFonts w:asciiTheme="minorHAnsi" w:hAnsiTheme="minorHAnsi"/>
          <w:color w:val="215868" w:themeColor="accent5" w:themeShade="80"/>
          <w:sz w:val="22"/>
          <w:szCs w:val="22"/>
        </w:rPr>
        <w:t>. But</w:t>
      </w:r>
      <w:r>
        <w:rPr>
          <w:rFonts w:asciiTheme="minorHAnsi" w:hAnsiTheme="minorHAnsi"/>
          <w:color w:val="215868" w:themeColor="accent5" w:themeShade="80"/>
          <w:sz w:val="22"/>
          <w:szCs w:val="22"/>
        </w:rPr>
        <w:t>,</w:t>
      </w:r>
      <w:r w:rsidRPr="00246614">
        <w:rPr>
          <w:rFonts w:asciiTheme="minorHAnsi" w:hAnsiTheme="minorHAnsi"/>
          <w:color w:val="215868" w:themeColor="accent5" w:themeShade="80"/>
          <w:sz w:val="22"/>
          <w:szCs w:val="22"/>
        </w:rPr>
        <w:t xml:space="preserve"> here it makes sense to look very well at </w:t>
      </w:r>
      <w:r>
        <w:rPr>
          <w:rFonts w:asciiTheme="minorHAnsi" w:hAnsiTheme="minorHAnsi"/>
          <w:color w:val="215868" w:themeColor="accent5" w:themeShade="80"/>
          <w:sz w:val="22"/>
          <w:szCs w:val="22"/>
        </w:rPr>
        <w:t>the</w:t>
      </w:r>
      <w:r w:rsidRPr="00246614">
        <w:rPr>
          <w:rFonts w:asciiTheme="minorHAnsi" w:hAnsiTheme="minorHAnsi"/>
          <w:color w:val="215868" w:themeColor="accent5" w:themeShade="80"/>
          <w:sz w:val="22"/>
          <w:szCs w:val="22"/>
        </w:rPr>
        <w:t xml:space="preserve"> quality indicator</w:t>
      </w:r>
      <w:r>
        <w:rPr>
          <w:rFonts w:asciiTheme="minorHAnsi" w:hAnsiTheme="minorHAnsi"/>
          <w:color w:val="215868" w:themeColor="accent5" w:themeShade="80"/>
          <w:sz w:val="22"/>
          <w:szCs w:val="22"/>
        </w:rPr>
        <w:t xml:space="preserve"> “</w:t>
      </w:r>
      <w:r w:rsidRPr="00246614">
        <w:rPr>
          <w:rFonts w:asciiTheme="minorHAnsi" w:hAnsiTheme="minorHAnsi"/>
          <w:color w:val="215868" w:themeColor="accent5" w:themeShade="80"/>
          <w:sz w:val="22"/>
          <w:szCs w:val="22"/>
        </w:rPr>
        <w:t>Guidelines compliance</w:t>
      </w:r>
      <w:r>
        <w:rPr>
          <w:rFonts w:asciiTheme="minorHAnsi" w:hAnsiTheme="minorHAnsi"/>
          <w:color w:val="215868" w:themeColor="accent5" w:themeShade="80"/>
          <w:sz w:val="22"/>
          <w:szCs w:val="22"/>
        </w:rPr>
        <w:t>”</w:t>
      </w:r>
      <w:r w:rsidRPr="00246614">
        <w:rPr>
          <w:rFonts w:asciiTheme="minorHAnsi" w:hAnsiTheme="minorHAnsi"/>
          <w:color w:val="215868" w:themeColor="accent5" w:themeShade="80"/>
          <w:sz w:val="22"/>
          <w:szCs w:val="22"/>
        </w:rPr>
        <w:t xml:space="preserve"> !! I </w:t>
      </w:r>
    </w:p>
    <w:p w14:paraId="20441863" w14:textId="77777777" w:rsidR="00246614" w:rsidRPr="00246614" w:rsidRDefault="00246614" w:rsidP="00872C6F">
      <w:pPr>
        <w:pStyle w:val="PlainText"/>
        <w:rPr>
          <w:rFonts w:asciiTheme="minorHAnsi" w:hAnsiTheme="minorHAnsi"/>
          <w:b/>
          <w:color w:val="FF0000"/>
          <w:sz w:val="22"/>
          <w:szCs w:val="22"/>
        </w:rPr>
      </w:pPr>
      <w:r w:rsidRPr="00246614">
        <w:rPr>
          <w:rFonts w:asciiTheme="minorHAnsi" w:hAnsiTheme="minorHAnsi"/>
          <w:b/>
          <w:color w:val="FF0000"/>
          <w:sz w:val="22"/>
          <w:szCs w:val="22"/>
        </w:rPr>
        <w:t>If targeted, but not prescribed according to the microbiological result</w:t>
      </w:r>
      <w:r w:rsidRPr="00246614">
        <w:rPr>
          <w:rFonts w:asciiTheme="minorHAnsi" w:hAnsiTheme="minorHAnsi"/>
          <w:color w:val="FF0000"/>
          <w:sz w:val="22"/>
          <w:szCs w:val="22"/>
        </w:rPr>
        <w:t xml:space="preserve"> </w:t>
      </w:r>
      <w:r>
        <w:rPr>
          <w:rFonts w:asciiTheme="minorHAnsi" w:hAnsiTheme="minorHAnsi"/>
          <w:color w:val="215868" w:themeColor="accent5" w:themeShade="80"/>
          <w:sz w:val="22"/>
          <w:szCs w:val="22"/>
        </w:rPr>
        <w:t xml:space="preserve">(including de-escalation), </w:t>
      </w:r>
      <w:r w:rsidRPr="00246614">
        <w:rPr>
          <w:rFonts w:asciiTheme="minorHAnsi" w:hAnsiTheme="minorHAnsi"/>
          <w:b/>
          <w:color w:val="FF0000"/>
          <w:sz w:val="22"/>
          <w:szCs w:val="22"/>
        </w:rPr>
        <w:t xml:space="preserve">then NOT compliant </w:t>
      </w:r>
      <w:r>
        <w:rPr>
          <w:rFonts w:asciiTheme="minorHAnsi" w:hAnsiTheme="minorHAnsi"/>
          <w:b/>
          <w:color w:val="FF0000"/>
          <w:sz w:val="22"/>
          <w:szCs w:val="22"/>
        </w:rPr>
        <w:t xml:space="preserve">to local guidelines </w:t>
      </w:r>
      <w:r w:rsidRPr="00246614">
        <w:rPr>
          <w:rFonts w:asciiTheme="minorHAnsi" w:hAnsiTheme="minorHAnsi"/>
          <w:b/>
          <w:color w:val="FF0000"/>
          <w:sz w:val="22"/>
          <w:szCs w:val="22"/>
        </w:rPr>
        <w:t>!</w:t>
      </w:r>
    </w:p>
    <w:p w14:paraId="6F684436" w14:textId="77777777" w:rsidR="0064402A" w:rsidRPr="00872C6F" w:rsidRDefault="0064402A" w:rsidP="004A3D45">
      <w:pPr>
        <w:pStyle w:val="PlainText"/>
        <w:rPr>
          <w:rFonts w:asciiTheme="minorHAnsi" w:hAnsiTheme="minorHAnsi"/>
          <w:b/>
          <w:color w:val="215868" w:themeColor="accent5" w:themeShade="80"/>
          <w:sz w:val="22"/>
          <w:szCs w:val="22"/>
          <w:highlight w:val="yellow"/>
          <w:u w:val="single"/>
        </w:rPr>
      </w:pPr>
    </w:p>
    <w:p w14:paraId="0E0DB8F1" w14:textId="77777777" w:rsidR="0057042A" w:rsidRPr="00901E7F" w:rsidRDefault="0057042A" w:rsidP="008F63C1">
      <w:pPr>
        <w:pStyle w:val="PlainText"/>
        <w:numPr>
          <w:ilvl w:val="0"/>
          <w:numId w:val="21"/>
        </w:numPr>
        <w:rPr>
          <w:rFonts w:asciiTheme="minorHAnsi" w:hAnsiTheme="minorHAnsi"/>
          <w:color w:val="215968"/>
          <w:sz w:val="22"/>
          <w:szCs w:val="22"/>
          <w:u w:val="single"/>
        </w:rPr>
      </w:pPr>
      <w:r w:rsidRPr="00901E7F">
        <w:rPr>
          <w:rFonts w:asciiTheme="minorHAnsi" w:hAnsiTheme="minorHAnsi"/>
          <w:b/>
          <w:bCs/>
          <w:color w:val="215968"/>
          <w:sz w:val="22"/>
          <w:szCs w:val="22"/>
          <w:u w:val="single"/>
        </w:rPr>
        <w:t>Question:</w:t>
      </w:r>
      <w:r w:rsidRPr="00901E7F">
        <w:rPr>
          <w:rFonts w:asciiTheme="minorHAnsi" w:hAnsiTheme="minorHAnsi"/>
          <w:color w:val="215968"/>
          <w:sz w:val="22"/>
          <w:szCs w:val="22"/>
          <w:u w:val="single"/>
        </w:rPr>
        <w:t xml:space="preserve"> </w:t>
      </w:r>
    </w:p>
    <w:p w14:paraId="3F7CA9A0" w14:textId="77777777" w:rsidR="0057042A" w:rsidRPr="00556E92" w:rsidRDefault="0057042A" w:rsidP="0057042A">
      <w:pPr>
        <w:pStyle w:val="PlainText"/>
        <w:rPr>
          <w:rFonts w:asciiTheme="minorHAnsi" w:hAnsiTheme="minorHAnsi"/>
          <w:color w:val="215968"/>
          <w:sz w:val="22"/>
          <w:szCs w:val="22"/>
        </w:rPr>
      </w:pPr>
      <w:r w:rsidRPr="00556E92">
        <w:rPr>
          <w:rFonts w:asciiTheme="minorHAnsi" w:hAnsiTheme="minorHAnsi"/>
          <w:color w:val="215968"/>
          <w:sz w:val="22"/>
          <w:szCs w:val="22"/>
        </w:rPr>
        <w:t xml:space="preserve">How do I record </w:t>
      </w:r>
      <w:r w:rsidRPr="00556E92">
        <w:rPr>
          <w:rFonts w:asciiTheme="minorHAnsi" w:hAnsiTheme="minorHAnsi"/>
          <w:b/>
          <w:color w:val="FF0000"/>
          <w:sz w:val="22"/>
          <w:szCs w:val="22"/>
        </w:rPr>
        <w:t>guideline compliance</w:t>
      </w:r>
      <w:r w:rsidRPr="00556E92">
        <w:rPr>
          <w:rFonts w:asciiTheme="minorHAnsi" w:hAnsiTheme="minorHAnsi"/>
          <w:color w:val="FF0000"/>
          <w:sz w:val="22"/>
          <w:szCs w:val="22"/>
        </w:rPr>
        <w:t xml:space="preserve"> </w:t>
      </w:r>
      <w:r w:rsidRPr="00556E92">
        <w:rPr>
          <w:rFonts w:asciiTheme="minorHAnsi" w:hAnsiTheme="minorHAnsi"/>
          <w:color w:val="215968"/>
          <w:sz w:val="22"/>
          <w:szCs w:val="22"/>
        </w:rPr>
        <w:t xml:space="preserve">for a patient receiving a </w:t>
      </w:r>
      <w:r w:rsidRPr="00556E92">
        <w:rPr>
          <w:rFonts w:asciiTheme="minorHAnsi" w:hAnsiTheme="minorHAnsi"/>
          <w:b/>
          <w:color w:val="FF0000"/>
          <w:sz w:val="22"/>
          <w:szCs w:val="22"/>
        </w:rPr>
        <w:t>combination therapy</w:t>
      </w:r>
      <w:r w:rsidRPr="00556E92">
        <w:rPr>
          <w:rFonts w:asciiTheme="minorHAnsi" w:hAnsiTheme="minorHAnsi"/>
          <w:color w:val="FF0000"/>
          <w:sz w:val="22"/>
          <w:szCs w:val="22"/>
        </w:rPr>
        <w:t xml:space="preserve"> </w:t>
      </w:r>
      <w:r w:rsidRPr="00556E92">
        <w:rPr>
          <w:rFonts w:asciiTheme="minorHAnsi" w:hAnsiTheme="minorHAnsi"/>
          <w:color w:val="215968"/>
          <w:sz w:val="22"/>
          <w:szCs w:val="22"/>
        </w:rPr>
        <w:t>whereby the first antibiotic was prescribed according the guidelines, but the second antibiotic was not?  Should I subsequently encode both antibiotics or only this single second antibiotic as “</w:t>
      </w:r>
      <w:r w:rsidRPr="00556E92">
        <w:rPr>
          <w:rFonts w:asciiTheme="minorHAnsi" w:hAnsiTheme="minorHAnsi"/>
          <w:b/>
          <w:color w:val="215968"/>
          <w:sz w:val="22"/>
          <w:szCs w:val="22"/>
        </w:rPr>
        <w:t>not</w:t>
      </w:r>
      <w:r w:rsidRPr="00556E92">
        <w:rPr>
          <w:rFonts w:asciiTheme="minorHAnsi" w:hAnsiTheme="minorHAnsi"/>
          <w:color w:val="215968"/>
          <w:sz w:val="22"/>
          <w:szCs w:val="22"/>
        </w:rPr>
        <w:t xml:space="preserve"> compliant following the guidelines” ?</w:t>
      </w:r>
    </w:p>
    <w:p w14:paraId="2C84422F" w14:textId="77777777" w:rsidR="0057042A" w:rsidRPr="00556E92" w:rsidRDefault="0057042A" w:rsidP="0057042A">
      <w:pPr>
        <w:pStyle w:val="PlainText"/>
        <w:rPr>
          <w:rFonts w:asciiTheme="minorHAnsi" w:hAnsiTheme="minorHAnsi"/>
          <w:color w:val="215968"/>
          <w:sz w:val="22"/>
          <w:szCs w:val="22"/>
          <w:u w:val="single"/>
        </w:rPr>
      </w:pPr>
      <w:r w:rsidRPr="00556E92">
        <w:rPr>
          <w:rFonts w:asciiTheme="minorHAnsi" w:hAnsiTheme="minorHAnsi"/>
          <w:b/>
          <w:bCs/>
          <w:color w:val="215968"/>
          <w:sz w:val="22"/>
          <w:szCs w:val="22"/>
          <w:u w:val="single"/>
        </w:rPr>
        <w:t>Answer:</w:t>
      </w:r>
      <w:r w:rsidRPr="00556E92">
        <w:rPr>
          <w:rFonts w:asciiTheme="minorHAnsi" w:hAnsiTheme="minorHAnsi"/>
          <w:color w:val="215968"/>
          <w:sz w:val="22"/>
          <w:szCs w:val="22"/>
          <w:u w:val="single"/>
        </w:rPr>
        <w:t xml:space="preserve"> </w:t>
      </w:r>
    </w:p>
    <w:p w14:paraId="68EBBD7E" w14:textId="77777777" w:rsidR="00403426" w:rsidRDefault="00403426" w:rsidP="0057042A">
      <w:pPr>
        <w:pStyle w:val="PlainText"/>
        <w:rPr>
          <w:rFonts w:asciiTheme="minorHAnsi" w:hAnsiTheme="minorHAnsi"/>
          <w:color w:val="215968"/>
          <w:sz w:val="22"/>
          <w:szCs w:val="22"/>
        </w:rPr>
      </w:pPr>
      <w:r>
        <w:rPr>
          <w:rFonts w:asciiTheme="minorHAnsi" w:hAnsiTheme="minorHAnsi"/>
          <w:color w:val="215968"/>
          <w:sz w:val="22"/>
          <w:szCs w:val="22"/>
        </w:rPr>
        <w:t xml:space="preserve">Yes, </w:t>
      </w:r>
      <w:r w:rsidR="005F0728">
        <w:rPr>
          <w:rFonts w:asciiTheme="minorHAnsi" w:hAnsiTheme="minorHAnsi"/>
          <w:color w:val="215968"/>
          <w:sz w:val="22"/>
          <w:szCs w:val="22"/>
        </w:rPr>
        <w:t xml:space="preserve">“you can” encode </w:t>
      </w:r>
      <w:r w:rsidR="0090254F">
        <w:rPr>
          <w:rFonts w:asciiTheme="minorHAnsi" w:hAnsiTheme="minorHAnsi"/>
          <w:color w:val="215968"/>
          <w:sz w:val="22"/>
          <w:szCs w:val="22"/>
        </w:rPr>
        <w:t>“</w:t>
      </w:r>
      <w:r w:rsidR="005F0728" w:rsidRPr="0090254F">
        <w:rPr>
          <w:rFonts w:asciiTheme="minorHAnsi" w:hAnsiTheme="minorHAnsi"/>
          <w:b/>
          <w:color w:val="215968"/>
          <w:sz w:val="22"/>
          <w:szCs w:val="22"/>
        </w:rPr>
        <w:t>this single</w:t>
      </w:r>
      <w:r w:rsidR="0090254F">
        <w:rPr>
          <w:rFonts w:asciiTheme="minorHAnsi" w:hAnsiTheme="minorHAnsi"/>
          <w:color w:val="215968"/>
          <w:sz w:val="22"/>
          <w:szCs w:val="22"/>
        </w:rPr>
        <w:t>”</w:t>
      </w:r>
      <w:r w:rsidR="005F0728">
        <w:rPr>
          <w:rFonts w:asciiTheme="minorHAnsi" w:hAnsiTheme="minorHAnsi"/>
          <w:color w:val="215968"/>
          <w:sz w:val="22"/>
          <w:szCs w:val="22"/>
        </w:rPr>
        <w:t xml:space="preserve"> antibiotic as non-compliant</w:t>
      </w:r>
      <w:r>
        <w:rPr>
          <w:rFonts w:asciiTheme="minorHAnsi" w:hAnsiTheme="minorHAnsi"/>
          <w:color w:val="215968"/>
          <w:sz w:val="22"/>
          <w:szCs w:val="22"/>
        </w:rPr>
        <w:t>.</w:t>
      </w:r>
    </w:p>
    <w:p w14:paraId="36D1825C" w14:textId="77777777" w:rsidR="00403426" w:rsidRDefault="00403426" w:rsidP="0057042A">
      <w:pPr>
        <w:pStyle w:val="PlainText"/>
        <w:rPr>
          <w:rFonts w:asciiTheme="minorHAnsi" w:hAnsiTheme="minorHAnsi"/>
          <w:color w:val="215968"/>
          <w:sz w:val="22"/>
          <w:szCs w:val="22"/>
        </w:rPr>
      </w:pPr>
      <w:r w:rsidRPr="00556E92">
        <w:rPr>
          <w:rFonts w:asciiTheme="minorHAnsi" w:hAnsiTheme="minorHAnsi"/>
          <w:color w:val="215968"/>
          <w:sz w:val="22"/>
          <w:szCs w:val="22"/>
        </w:rPr>
        <w:t>It has been estimated that it is relevant that quality indicators will be evaluated in view of the combination of antibiotics prescribed for a particular diagnosis.</w:t>
      </w:r>
      <w:r>
        <w:rPr>
          <w:rFonts w:asciiTheme="minorHAnsi" w:hAnsiTheme="minorHAnsi"/>
          <w:color w:val="215968"/>
          <w:sz w:val="22"/>
          <w:szCs w:val="22"/>
        </w:rPr>
        <w:t xml:space="preserve"> We will analyse a combination </w:t>
      </w:r>
      <w:r w:rsidR="005F0728">
        <w:rPr>
          <w:rFonts w:asciiTheme="minorHAnsi" w:hAnsiTheme="minorHAnsi"/>
          <w:color w:val="215968"/>
          <w:sz w:val="22"/>
          <w:szCs w:val="22"/>
        </w:rPr>
        <w:t>therapy</w:t>
      </w:r>
      <w:r>
        <w:rPr>
          <w:rFonts w:asciiTheme="minorHAnsi" w:hAnsiTheme="minorHAnsi"/>
          <w:color w:val="215968"/>
          <w:sz w:val="22"/>
          <w:szCs w:val="22"/>
        </w:rPr>
        <w:t xml:space="preserve"> </w:t>
      </w:r>
      <w:r w:rsidR="005F0728">
        <w:rPr>
          <w:rFonts w:asciiTheme="minorHAnsi" w:hAnsiTheme="minorHAnsi"/>
          <w:color w:val="215968"/>
          <w:sz w:val="22"/>
          <w:szCs w:val="22"/>
        </w:rPr>
        <w:t>in this respect as follows:</w:t>
      </w:r>
    </w:p>
    <w:p w14:paraId="1E82D95E" w14:textId="77777777" w:rsidR="005F0728" w:rsidRDefault="00403426" w:rsidP="008F63C1">
      <w:pPr>
        <w:pStyle w:val="PlainText"/>
        <w:numPr>
          <w:ilvl w:val="0"/>
          <w:numId w:val="20"/>
        </w:numPr>
        <w:rPr>
          <w:rFonts w:asciiTheme="minorHAnsi" w:hAnsiTheme="minorHAnsi"/>
          <w:color w:val="215968"/>
          <w:sz w:val="22"/>
          <w:szCs w:val="22"/>
        </w:rPr>
      </w:pPr>
      <w:r>
        <w:rPr>
          <w:rFonts w:asciiTheme="minorHAnsi" w:hAnsiTheme="minorHAnsi"/>
          <w:color w:val="215968"/>
          <w:sz w:val="22"/>
          <w:szCs w:val="22"/>
        </w:rPr>
        <w:t>If antibiotic</w:t>
      </w:r>
      <w:r w:rsidR="005F0728">
        <w:rPr>
          <w:rFonts w:asciiTheme="minorHAnsi" w:hAnsiTheme="minorHAnsi"/>
          <w:color w:val="215968"/>
          <w:sz w:val="22"/>
          <w:szCs w:val="22"/>
        </w:rPr>
        <w:t xml:space="preserve"> 1=</w:t>
      </w:r>
      <w:r>
        <w:rPr>
          <w:rFonts w:asciiTheme="minorHAnsi" w:hAnsiTheme="minorHAnsi"/>
          <w:color w:val="215968"/>
          <w:sz w:val="22"/>
          <w:szCs w:val="22"/>
        </w:rPr>
        <w:t xml:space="preserve">compliant </w:t>
      </w:r>
      <w:r w:rsidR="005F0728">
        <w:rPr>
          <w:rFonts w:asciiTheme="minorHAnsi" w:hAnsiTheme="minorHAnsi"/>
          <w:color w:val="215968"/>
          <w:sz w:val="22"/>
          <w:szCs w:val="22"/>
        </w:rPr>
        <w:t>+ antibiotic 2=</w:t>
      </w:r>
      <w:r>
        <w:rPr>
          <w:rFonts w:asciiTheme="minorHAnsi" w:hAnsiTheme="minorHAnsi"/>
          <w:color w:val="215968"/>
          <w:sz w:val="22"/>
          <w:szCs w:val="22"/>
        </w:rPr>
        <w:t xml:space="preserve">compliant, then </w:t>
      </w:r>
      <w:r w:rsidR="005F0728">
        <w:rPr>
          <w:rFonts w:asciiTheme="minorHAnsi" w:hAnsiTheme="minorHAnsi"/>
          <w:color w:val="215968"/>
          <w:sz w:val="22"/>
          <w:szCs w:val="22"/>
        </w:rPr>
        <w:t>analysed and considered</w:t>
      </w:r>
      <w:r>
        <w:rPr>
          <w:rFonts w:asciiTheme="minorHAnsi" w:hAnsiTheme="minorHAnsi"/>
          <w:color w:val="215968"/>
          <w:sz w:val="22"/>
          <w:szCs w:val="22"/>
        </w:rPr>
        <w:t xml:space="preserve"> as compliant</w:t>
      </w:r>
      <w:r w:rsidR="005F0728">
        <w:rPr>
          <w:rFonts w:asciiTheme="minorHAnsi" w:hAnsiTheme="minorHAnsi"/>
          <w:color w:val="215968"/>
          <w:sz w:val="22"/>
          <w:szCs w:val="22"/>
        </w:rPr>
        <w:t xml:space="preserve"> for this diagnosis</w:t>
      </w:r>
      <w:r>
        <w:rPr>
          <w:rFonts w:asciiTheme="minorHAnsi" w:hAnsiTheme="minorHAnsi"/>
          <w:color w:val="215968"/>
          <w:sz w:val="22"/>
          <w:szCs w:val="22"/>
        </w:rPr>
        <w:t>.</w:t>
      </w:r>
    </w:p>
    <w:p w14:paraId="1CD9ABBD" w14:textId="77777777" w:rsidR="005F0728" w:rsidRDefault="005F0728" w:rsidP="008F63C1">
      <w:pPr>
        <w:pStyle w:val="PlainText"/>
        <w:numPr>
          <w:ilvl w:val="0"/>
          <w:numId w:val="20"/>
        </w:numPr>
        <w:rPr>
          <w:rFonts w:asciiTheme="minorHAnsi" w:hAnsiTheme="minorHAnsi"/>
          <w:color w:val="215968"/>
          <w:sz w:val="22"/>
          <w:szCs w:val="22"/>
        </w:rPr>
      </w:pPr>
      <w:r>
        <w:rPr>
          <w:rFonts w:asciiTheme="minorHAnsi" w:hAnsiTheme="minorHAnsi"/>
          <w:color w:val="215968"/>
          <w:sz w:val="22"/>
          <w:szCs w:val="22"/>
        </w:rPr>
        <w:t>If antibiotic 1=compliant + antibiotic 2=not compliant, then analysed as not compliant.</w:t>
      </w:r>
    </w:p>
    <w:p w14:paraId="659E3B2A" w14:textId="77777777" w:rsidR="005F0728" w:rsidRDefault="005F0728" w:rsidP="008F63C1">
      <w:pPr>
        <w:pStyle w:val="PlainText"/>
        <w:numPr>
          <w:ilvl w:val="0"/>
          <w:numId w:val="20"/>
        </w:numPr>
        <w:rPr>
          <w:rFonts w:asciiTheme="minorHAnsi" w:hAnsiTheme="minorHAnsi"/>
          <w:color w:val="215968"/>
          <w:sz w:val="22"/>
          <w:szCs w:val="22"/>
        </w:rPr>
      </w:pPr>
      <w:r>
        <w:rPr>
          <w:rFonts w:asciiTheme="minorHAnsi" w:hAnsiTheme="minorHAnsi"/>
          <w:color w:val="215968"/>
          <w:sz w:val="22"/>
          <w:szCs w:val="22"/>
        </w:rPr>
        <w:t>If antibiotic 1=compliant + antibiotic 2=compliant + antibiotic 3=not compliant, then analysed as not compliant</w:t>
      </w:r>
      <w:r w:rsidR="0090254F">
        <w:rPr>
          <w:rFonts w:asciiTheme="minorHAnsi" w:hAnsiTheme="minorHAnsi"/>
          <w:color w:val="215968"/>
          <w:sz w:val="22"/>
          <w:szCs w:val="22"/>
        </w:rPr>
        <w:t xml:space="preserve"> for this diagnosis</w:t>
      </w:r>
      <w:r>
        <w:rPr>
          <w:rFonts w:asciiTheme="minorHAnsi" w:hAnsiTheme="minorHAnsi"/>
          <w:color w:val="215968"/>
          <w:sz w:val="22"/>
          <w:szCs w:val="22"/>
        </w:rPr>
        <w:t>.</w:t>
      </w:r>
    </w:p>
    <w:p w14:paraId="02509B5E" w14:textId="77777777" w:rsidR="00123D78" w:rsidRPr="00274D88" w:rsidRDefault="00123D78" w:rsidP="00123D78">
      <w:pPr>
        <w:pStyle w:val="PlainText"/>
        <w:rPr>
          <w:rFonts w:asciiTheme="minorHAnsi" w:hAnsiTheme="minorHAnsi"/>
          <w:b/>
          <w:bCs/>
          <w:color w:val="215968"/>
          <w:sz w:val="22"/>
          <w:szCs w:val="22"/>
          <w:u w:val="single"/>
        </w:rPr>
      </w:pPr>
    </w:p>
    <w:p w14:paraId="69652835" w14:textId="77777777" w:rsidR="00123D78" w:rsidRPr="00123D78" w:rsidRDefault="00123D78" w:rsidP="008F63C1">
      <w:pPr>
        <w:pStyle w:val="PlainText"/>
        <w:numPr>
          <w:ilvl w:val="0"/>
          <w:numId w:val="21"/>
        </w:numPr>
        <w:rPr>
          <w:rFonts w:asciiTheme="minorHAnsi" w:hAnsiTheme="minorHAnsi"/>
          <w:color w:val="215968"/>
          <w:sz w:val="22"/>
          <w:szCs w:val="22"/>
          <w:u w:val="single"/>
        </w:rPr>
      </w:pPr>
      <w:r w:rsidRPr="00123D78">
        <w:rPr>
          <w:rFonts w:asciiTheme="minorHAnsi" w:hAnsiTheme="minorHAnsi"/>
          <w:b/>
          <w:bCs/>
          <w:color w:val="215968"/>
          <w:sz w:val="22"/>
          <w:szCs w:val="22"/>
          <w:u w:val="single"/>
        </w:rPr>
        <w:t>Question:</w:t>
      </w:r>
      <w:r w:rsidRPr="00123D78">
        <w:rPr>
          <w:rFonts w:asciiTheme="minorHAnsi" w:hAnsiTheme="minorHAnsi"/>
          <w:color w:val="215968"/>
          <w:sz w:val="22"/>
          <w:szCs w:val="22"/>
          <w:u w:val="single"/>
        </w:rPr>
        <w:t xml:space="preserve"> </w:t>
      </w:r>
    </w:p>
    <w:p w14:paraId="68C468E6" w14:textId="77777777" w:rsidR="005A5B34" w:rsidRPr="005A5B34" w:rsidRDefault="00123D78" w:rsidP="00264521">
      <w:pPr>
        <w:pStyle w:val="PlainText"/>
        <w:numPr>
          <w:ilvl w:val="0"/>
          <w:numId w:val="8"/>
        </w:numPr>
        <w:rPr>
          <w:rFonts w:asciiTheme="minorHAnsi" w:hAnsiTheme="minorHAnsi"/>
          <w:color w:val="215968"/>
          <w:sz w:val="22"/>
          <w:szCs w:val="22"/>
        </w:rPr>
      </w:pPr>
      <w:r w:rsidRPr="00123D78">
        <w:rPr>
          <w:rFonts w:asciiTheme="minorHAnsi" w:hAnsiTheme="minorHAnsi"/>
          <w:color w:val="215968"/>
          <w:sz w:val="22"/>
          <w:szCs w:val="22"/>
        </w:rPr>
        <w:t>A patie</w:t>
      </w:r>
      <w:r>
        <w:rPr>
          <w:rFonts w:asciiTheme="minorHAnsi" w:hAnsiTheme="minorHAnsi"/>
          <w:color w:val="215968"/>
          <w:sz w:val="22"/>
          <w:szCs w:val="22"/>
        </w:rPr>
        <w:t xml:space="preserve">nt is receiving an antibiotic </w:t>
      </w:r>
      <w:r w:rsidRPr="005A5B34">
        <w:rPr>
          <w:rFonts w:asciiTheme="minorHAnsi" w:hAnsiTheme="minorHAnsi"/>
          <w:color w:val="215968"/>
          <w:sz w:val="22"/>
          <w:szCs w:val="22"/>
        </w:rPr>
        <w:t>not prescribed according to the current local guidelines</w:t>
      </w:r>
      <w:r w:rsidR="00AA4238" w:rsidRPr="005A5B34">
        <w:rPr>
          <w:rFonts w:asciiTheme="minorHAnsi" w:hAnsiTheme="minorHAnsi"/>
          <w:color w:val="215968"/>
          <w:sz w:val="22"/>
          <w:szCs w:val="22"/>
        </w:rPr>
        <w:t>,</w:t>
      </w:r>
      <w:r w:rsidRPr="005A5B34">
        <w:rPr>
          <w:rFonts w:asciiTheme="minorHAnsi" w:hAnsiTheme="minorHAnsi"/>
          <w:color w:val="215968"/>
          <w:sz w:val="22"/>
          <w:szCs w:val="22"/>
        </w:rPr>
        <w:t xml:space="preserve"> but according to the advice of the infectiologist of the hospital. This was needed because the treatment appeared to be not effective. Should this antibiotic be recorded as </w:t>
      </w:r>
      <w:r w:rsidRPr="005A5B34">
        <w:rPr>
          <w:rFonts w:asciiTheme="minorHAnsi" w:hAnsiTheme="minorHAnsi"/>
          <w:b/>
          <w:color w:val="FF0000"/>
          <w:sz w:val="22"/>
          <w:szCs w:val="22"/>
        </w:rPr>
        <w:t>compl</w:t>
      </w:r>
      <w:r w:rsidR="00AA4238" w:rsidRPr="005A5B34">
        <w:rPr>
          <w:rFonts w:asciiTheme="minorHAnsi" w:hAnsiTheme="minorHAnsi"/>
          <w:b/>
          <w:color w:val="FF0000"/>
          <w:sz w:val="22"/>
          <w:szCs w:val="22"/>
        </w:rPr>
        <w:t>ia</w:t>
      </w:r>
      <w:r w:rsidRPr="005A5B34">
        <w:rPr>
          <w:rFonts w:asciiTheme="minorHAnsi" w:hAnsiTheme="minorHAnsi"/>
          <w:b/>
          <w:color w:val="FF0000"/>
          <w:sz w:val="22"/>
          <w:szCs w:val="22"/>
        </w:rPr>
        <w:t>nt with local guidelines or not</w:t>
      </w:r>
      <w:r w:rsidRPr="005A5B34">
        <w:rPr>
          <w:rFonts w:asciiTheme="minorHAnsi" w:hAnsiTheme="minorHAnsi"/>
          <w:color w:val="215968"/>
          <w:sz w:val="22"/>
          <w:szCs w:val="22"/>
        </w:rPr>
        <w:t>?</w:t>
      </w:r>
      <w:r w:rsidR="005A5B34" w:rsidRPr="005A5B34">
        <w:rPr>
          <w:rFonts w:asciiTheme="minorHAnsi" w:hAnsiTheme="minorHAnsi"/>
          <w:color w:val="215968"/>
          <w:sz w:val="22"/>
          <w:szCs w:val="22"/>
        </w:rPr>
        <w:t xml:space="preserve"> </w:t>
      </w:r>
    </w:p>
    <w:p w14:paraId="51F922C2" w14:textId="77777777" w:rsidR="00123D78" w:rsidRPr="005A5B34" w:rsidRDefault="005A5B34" w:rsidP="00264521">
      <w:pPr>
        <w:pStyle w:val="PlainText"/>
        <w:numPr>
          <w:ilvl w:val="0"/>
          <w:numId w:val="8"/>
        </w:numPr>
        <w:rPr>
          <w:rFonts w:asciiTheme="minorHAnsi" w:hAnsiTheme="minorHAnsi"/>
          <w:color w:val="215868" w:themeColor="accent5" w:themeShade="80"/>
          <w:sz w:val="22"/>
          <w:szCs w:val="22"/>
        </w:rPr>
      </w:pPr>
      <w:r w:rsidRPr="005A5B34">
        <w:rPr>
          <w:rFonts w:asciiTheme="minorHAnsi" w:hAnsiTheme="minorHAnsi"/>
          <w:color w:val="215868" w:themeColor="accent5" w:themeShade="80"/>
          <w:sz w:val="22"/>
          <w:szCs w:val="22"/>
        </w:rPr>
        <w:lastRenderedPageBreak/>
        <w:t xml:space="preserve">And further: if there are no guidelines on </w:t>
      </w:r>
      <w:r>
        <w:rPr>
          <w:rFonts w:asciiTheme="minorHAnsi" w:hAnsiTheme="minorHAnsi"/>
          <w:color w:val="215868" w:themeColor="accent5" w:themeShade="80"/>
          <w:sz w:val="22"/>
          <w:szCs w:val="22"/>
        </w:rPr>
        <w:t xml:space="preserve">a particular infection, </w:t>
      </w:r>
      <w:r w:rsidRPr="005A5B34">
        <w:rPr>
          <w:rFonts w:asciiTheme="minorHAnsi" w:hAnsiTheme="minorHAnsi"/>
          <w:color w:val="215868" w:themeColor="accent5" w:themeShade="80"/>
          <w:sz w:val="22"/>
          <w:szCs w:val="22"/>
        </w:rPr>
        <w:t>but the infection disease specialist has saw and prescribed the antibiotics, would the guideline compliance be "Y" or "NA"?</w:t>
      </w:r>
    </w:p>
    <w:p w14:paraId="5DB75932" w14:textId="77777777" w:rsidR="00123D78" w:rsidRPr="00274D88" w:rsidRDefault="00123D78" w:rsidP="00123D78">
      <w:pPr>
        <w:pStyle w:val="PlainText"/>
        <w:rPr>
          <w:rFonts w:asciiTheme="minorHAnsi" w:hAnsiTheme="minorHAnsi"/>
          <w:color w:val="215968"/>
          <w:sz w:val="22"/>
          <w:szCs w:val="22"/>
          <w:u w:val="single"/>
        </w:rPr>
      </w:pPr>
      <w:r w:rsidRPr="00274D88">
        <w:rPr>
          <w:rFonts w:asciiTheme="minorHAnsi" w:hAnsiTheme="minorHAnsi"/>
          <w:b/>
          <w:bCs/>
          <w:color w:val="215968"/>
          <w:sz w:val="22"/>
          <w:szCs w:val="22"/>
          <w:u w:val="single"/>
        </w:rPr>
        <w:t>Answer:</w:t>
      </w:r>
      <w:r w:rsidRPr="00274D88">
        <w:rPr>
          <w:rFonts w:asciiTheme="minorHAnsi" w:hAnsiTheme="minorHAnsi"/>
          <w:color w:val="215968"/>
          <w:sz w:val="22"/>
          <w:szCs w:val="22"/>
          <w:u w:val="single"/>
        </w:rPr>
        <w:t xml:space="preserve"> </w:t>
      </w:r>
    </w:p>
    <w:p w14:paraId="5DE5C282" w14:textId="77777777" w:rsidR="00123D78" w:rsidRPr="005A5B34" w:rsidRDefault="00123D78" w:rsidP="00264521">
      <w:pPr>
        <w:pStyle w:val="PlainText"/>
        <w:numPr>
          <w:ilvl w:val="0"/>
          <w:numId w:val="9"/>
        </w:numPr>
        <w:rPr>
          <w:rStyle w:val="hps"/>
          <w:rFonts w:asciiTheme="minorHAnsi" w:hAnsiTheme="minorHAnsi"/>
          <w:color w:val="215868" w:themeColor="accent5" w:themeShade="80"/>
          <w:sz w:val="22"/>
          <w:szCs w:val="22"/>
        </w:rPr>
      </w:pPr>
      <w:r w:rsidRPr="00123D78">
        <w:rPr>
          <w:rFonts w:asciiTheme="minorHAnsi" w:hAnsiTheme="minorHAnsi"/>
          <w:color w:val="215868" w:themeColor="accent5" w:themeShade="80"/>
          <w:sz w:val="22"/>
          <w:szCs w:val="22"/>
        </w:rPr>
        <w:t xml:space="preserve">Record </w:t>
      </w:r>
      <w:r w:rsidR="005A5B34">
        <w:rPr>
          <w:rFonts w:asciiTheme="minorHAnsi" w:hAnsiTheme="minorHAnsi"/>
          <w:color w:val="215868" w:themeColor="accent5" w:themeShade="80"/>
          <w:sz w:val="22"/>
          <w:szCs w:val="22"/>
        </w:rPr>
        <w:t xml:space="preserve">an </w:t>
      </w:r>
      <w:r w:rsidRPr="00123D78">
        <w:rPr>
          <w:rFonts w:asciiTheme="minorHAnsi" w:hAnsiTheme="minorHAnsi"/>
          <w:color w:val="215868" w:themeColor="accent5" w:themeShade="80"/>
          <w:sz w:val="22"/>
          <w:szCs w:val="22"/>
        </w:rPr>
        <w:t>antibiotic</w:t>
      </w:r>
      <w:r w:rsidR="00AA4238">
        <w:rPr>
          <w:rFonts w:asciiTheme="minorHAnsi" w:hAnsiTheme="minorHAnsi"/>
          <w:color w:val="215868" w:themeColor="accent5" w:themeShade="80"/>
          <w:sz w:val="22"/>
          <w:szCs w:val="22"/>
        </w:rPr>
        <w:t>,</w:t>
      </w:r>
      <w:r w:rsidRPr="00123D78">
        <w:rPr>
          <w:rFonts w:asciiTheme="minorHAnsi" w:hAnsiTheme="minorHAnsi"/>
          <w:color w:val="215868" w:themeColor="accent5" w:themeShade="80"/>
          <w:sz w:val="22"/>
          <w:szCs w:val="22"/>
        </w:rPr>
        <w:t xml:space="preserve"> prescribed </w:t>
      </w:r>
      <w:r>
        <w:rPr>
          <w:rFonts w:asciiTheme="minorHAnsi" w:hAnsiTheme="minorHAnsi"/>
          <w:color w:val="215868" w:themeColor="accent5" w:themeShade="80"/>
          <w:sz w:val="22"/>
          <w:szCs w:val="22"/>
        </w:rPr>
        <w:t>according to</w:t>
      </w:r>
      <w:r w:rsidRPr="00123D78">
        <w:rPr>
          <w:rFonts w:asciiTheme="minorHAnsi" w:hAnsiTheme="minorHAnsi"/>
          <w:color w:val="215868" w:themeColor="accent5" w:themeShade="80"/>
          <w:sz w:val="22"/>
          <w:szCs w:val="22"/>
        </w:rPr>
        <w:t xml:space="preserve"> professional advice of an infectiologist as </w:t>
      </w:r>
      <w:r w:rsidRPr="00AA4238">
        <w:rPr>
          <w:rFonts w:asciiTheme="minorHAnsi" w:hAnsiTheme="minorHAnsi"/>
          <w:b/>
          <w:color w:val="FF0000"/>
          <w:sz w:val="22"/>
          <w:szCs w:val="22"/>
        </w:rPr>
        <w:t>“compliant” with</w:t>
      </w:r>
      <w:r w:rsidRPr="00AA4238">
        <w:rPr>
          <w:rFonts w:asciiTheme="minorHAnsi" w:hAnsiTheme="minorHAnsi"/>
          <w:color w:val="FF0000"/>
          <w:sz w:val="22"/>
          <w:szCs w:val="22"/>
        </w:rPr>
        <w:t xml:space="preserve"> </w:t>
      </w:r>
      <w:r>
        <w:rPr>
          <w:rFonts w:asciiTheme="minorHAnsi" w:hAnsiTheme="minorHAnsi"/>
          <w:color w:val="215868" w:themeColor="accent5" w:themeShade="80"/>
          <w:sz w:val="22"/>
          <w:szCs w:val="22"/>
        </w:rPr>
        <w:t>the curren</w:t>
      </w:r>
      <w:r w:rsidRPr="00123D78">
        <w:rPr>
          <w:rFonts w:asciiTheme="minorHAnsi" w:hAnsiTheme="minorHAnsi"/>
          <w:color w:val="215868" w:themeColor="accent5" w:themeShade="80"/>
          <w:sz w:val="22"/>
          <w:szCs w:val="22"/>
        </w:rPr>
        <w:t>t</w:t>
      </w:r>
      <w:r>
        <w:rPr>
          <w:rFonts w:asciiTheme="minorHAnsi" w:hAnsiTheme="minorHAnsi"/>
          <w:color w:val="215868" w:themeColor="accent5" w:themeShade="80"/>
          <w:sz w:val="22"/>
          <w:szCs w:val="22"/>
        </w:rPr>
        <w:t xml:space="preserve"> </w:t>
      </w:r>
      <w:r w:rsidRPr="00123D78">
        <w:rPr>
          <w:rFonts w:asciiTheme="minorHAnsi" w:hAnsiTheme="minorHAnsi"/>
          <w:color w:val="215868" w:themeColor="accent5" w:themeShade="80"/>
          <w:sz w:val="22"/>
          <w:szCs w:val="22"/>
        </w:rPr>
        <w:t>local guidelines. We here</w:t>
      </w:r>
      <w:r w:rsidR="00AA4238">
        <w:rPr>
          <w:rFonts w:asciiTheme="minorHAnsi" w:hAnsiTheme="minorHAnsi"/>
          <w:color w:val="215868" w:themeColor="accent5" w:themeShade="80"/>
          <w:sz w:val="22"/>
          <w:szCs w:val="22"/>
        </w:rPr>
        <w:t>by</w:t>
      </w:r>
      <w:r w:rsidRPr="00123D78">
        <w:rPr>
          <w:rFonts w:asciiTheme="minorHAnsi" w:hAnsiTheme="minorHAnsi"/>
          <w:color w:val="215868" w:themeColor="accent5" w:themeShade="80"/>
          <w:sz w:val="22"/>
          <w:szCs w:val="22"/>
        </w:rPr>
        <w:t xml:space="preserve"> </w:t>
      </w:r>
      <w:r w:rsidRPr="00AA4238">
        <w:rPr>
          <w:rFonts w:asciiTheme="minorHAnsi" w:hAnsiTheme="minorHAnsi"/>
          <w:color w:val="215868" w:themeColor="accent5" w:themeShade="80"/>
          <w:sz w:val="22"/>
          <w:szCs w:val="22"/>
        </w:rPr>
        <w:t xml:space="preserve">consider a professional  advice </w:t>
      </w:r>
      <w:r w:rsidRPr="00AA4238">
        <w:rPr>
          <w:rStyle w:val="hps"/>
          <w:rFonts w:asciiTheme="minorHAnsi" w:hAnsiTheme="minorHAnsi" w:cs="Arial"/>
          <w:color w:val="215868" w:themeColor="accent5" w:themeShade="80"/>
          <w:sz w:val="22"/>
          <w:szCs w:val="22"/>
          <w:lang w:val="en"/>
        </w:rPr>
        <w:t>from an</w:t>
      </w:r>
      <w:r w:rsidRPr="00AA4238">
        <w:rPr>
          <w:rFonts w:asciiTheme="minorHAnsi" w:hAnsiTheme="minorHAnsi" w:cs="Arial"/>
          <w:color w:val="215868" w:themeColor="accent5" w:themeShade="80"/>
          <w:sz w:val="22"/>
          <w:szCs w:val="22"/>
          <w:lang w:val="en"/>
        </w:rPr>
        <w:t xml:space="preserve"> </w:t>
      </w:r>
      <w:r w:rsidRPr="00AA4238">
        <w:rPr>
          <w:rStyle w:val="hps"/>
          <w:rFonts w:asciiTheme="minorHAnsi" w:hAnsiTheme="minorHAnsi" w:cs="Arial"/>
          <w:color w:val="215868" w:themeColor="accent5" w:themeShade="80"/>
          <w:sz w:val="22"/>
          <w:szCs w:val="22"/>
          <w:lang w:val="en"/>
        </w:rPr>
        <w:t>infectious disease</w:t>
      </w:r>
      <w:r w:rsidRPr="00AA4238">
        <w:rPr>
          <w:rFonts w:asciiTheme="minorHAnsi" w:hAnsiTheme="minorHAnsi" w:cs="Arial"/>
          <w:color w:val="215868" w:themeColor="accent5" w:themeShade="80"/>
          <w:sz w:val="22"/>
          <w:szCs w:val="22"/>
          <w:lang w:val="en"/>
        </w:rPr>
        <w:t xml:space="preserve"> </w:t>
      </w:r>
      <w:r w:rsidR="00AA4238" w:rsidRPr="005A5B34">
        <w:rPr>
          <w:rFonts w:asciiTheme="minorHAnsi" w:hAnsiTheme="minorHAnsi" w:cs="Arial"/>
          <w:color w:val="215868" w:themeColor="accent5" w:themeShade="80"/>
          <w:sz w:val="22"/>
          <w:szCs w:val="22"/>
          <w:lang w:val="en"/>
        </w:rPr>
        <w:t xml:space="preserve">specialist to be </w:t>
      </w:r>
      <w:r w:rsidRPr="005A5B34">
        <w:rPr>
          <w:rStyle w:val="hps"/>
          <w:rFonts w:asciiTheme="minorHAnsi" w:hAnsiTheme="minorHAnsi" w:cs="Arial"/>
          <w:color w:val="215868" w:themeColor="accent5" w:themeShade="80"/>
          <w:sz w:val="22"/>
          <w:szCs w:val="22"/>
          <w:lang w:val="en"/>
        </w:rPr>
        <w:t xml:space="preserve"> superior to</w:t>
      </w:r>
      <w:r w:rsidRPr="005A5B34">
        <w:rPr>
          <w:rFonts w:asciiTheme="minorHAnsi" w:hAnsiTheme="minorHAnsi" w:cs="Arial"/>
          <w:color w:val="215868" w:themeColor="accent5" w:themeShade="80"/>
          <w:sz w:val="22"/>
          <w:szCs w:val="22"/>
          <w:lang w:val="en"/>
        </w:rPr>
        <w:t xml:space="preserve"> </w:t>
      </w:r>
      <w:r w:rsidRPr="005A5B34">
        <w:rPr>
          <w:rStyle w:val="hps"/>
          <w:rFonts w:asciiTheme="minorHAnsi" w:hAnsiTheme="minorHAnsi" w:cs="Arial"/>
          <w:color w:val="215868" w:themeColor="accent5" w:themeShade="80"/>
          <w:sz w:val="22"/>
          <w:szCs w:val="22"/>
          <w:lang w:val="en"/>
        </w:rPr>
        <w:t>a local</w:t>
      </w:r>
      <w:r w:rsidRPr="005A5B34">
        <w:rPr>
          <w:rFonts w:asciiTheme="minorHAnsi" w:hAnsiTheme="minorHAnsi" w:cs="Arial"/>
          <w:color w:val="215868" w:themeColor="accent5" w:themeShade="80"/>
          <w:sz w:val="22"/>
          <w:szCs w:val="22"/>
          <w:lang w:val="en"/>
        </w:rPr>
        <w:t xml:space="preserve"> </w:t>
      </w:r>
      <w:r w:rsidRPr="005A5B34">
        <w:rPr>
          <w:rStyle w:val="hps"/>
          <w:rFonts w:asciiTheme="minorHAnsi" w:hAnsiTheme="minorHAnsi" w:cs="Arial"/>
          <w:color w:val="215868" w:themeColor="accent5" w:themeShade="80"/>
          <w:sz w:val="22"/>
          <w:szCs w:val="22"/>
          <w:lang w:val="en"/>
        </w:rPr>
        <w:t>directive</w:t>
      </w:r>
      <w:r w:rsidR="00AA4238" w:rsidRPr="005A5B34">
        <w:rPr>
          <w:rStyle w:val="hps"/>
          <w:rFonts w:asciiTheme="minorHAnsi" w:hAnsiTheme="minorHAnsi" w:cs="Arial"/>
          <w:color w:val="215868" w:themeColor="accent5" w:themeShade="80"/>
          <w:sz w:val="22"/>
          <w:szCs w:val="22"/>
          <w:lang w:val="en"/>
        </w:rPr>
        <w:t xml:space="preserve">. </w:t>
      </w:r>
    </w:p>
    <w:p w14:paraId="5263CBEB" w14:textId="77777777" w:rsidR="005A5B34" w:rsidRDefault="005A5B34" w:rsidP="00264521">
      <w:pPr>
        <w:pStyle w:val="PlainText"/>
        <w:numPr>
          <w:ilvl w:val="0"/>
          <w:numId w:val="9"/>
        </w:numPr>
        <w:rPr>
          <w:rFonts w:asciiTheme="minorHAnsi" w:hAnsiTheme="minorHAnsi"/>
          <w:color w:val="215868" w:themeColor="accent5" w:themeShade="80"/>
          <w:sz w:val="22"/>
          <w:szCs w:val="22"/>
        </w:rPr>
      </w:pPr>
      <w:r w:rsidRPr="005A5B34">
        <w:rPr>
          <w:rFonts w:asciiTheme="minorHAnsi" w:hAnsiTheme="minorHAnsi"/>
          <w:b/>
          <w:color w:val="FF0000"/>
          <w:sz w:val="22"/>
          <w:szCs w:val="22"/>
        </w:rPr>
        <w:t>The infection disease specialist</w:t>
      </w:r>
      <w:r w:rsidRPr="005A5B34">
        <w:rPr>
          <w:rFonts w:asciiTheme="minorHAnsi" w:hAnsiTheme="minorHAnsi"/>
          <w:color w:val="FF0000"/>
          <w:sz w:val="22"/>
          <w:szCs w:val="22"/>
        </w:rPr>
        <w:t xml:space="preserve"> </w:t>
      </w:r>
      <w:r w:rsidRPr="005A5B34">
        <w:rPr>
          <w:rFonts w:asciiTheme="minorHAnsi" w:hAnsiTheme="minorHAnsi"/>
          <w:color w:val="215868" w:themeColor="accent5" w:themeShade="80"/>
          <w:sz w:val="22"/>
          <w:szCs w:val="22"/>
        </w:rPr>
        <w:t xml:space="preserve">stands above local guidelines, </w:t>
      </w:r>
      <w:r>
        <w:rPr>
          <w:rFonts w:asciiTheme="minorHAnsi" w:hAnsiTheme="minorHAnsi"/>
          <w:color w:val="215868" w:themeColor="accent5" w:themeShade="80"/>
          <w:sz w:val="22"/>
          <w:szCs w:val="22"/>
        </w:rPr>
        <w:t xml:space="preserve">whether </w:t>
      </w:r>
      <w:r w:rsidRPr="005A5B34">
        <w:rPr>
          <w:rFonts w:asciiTheme="minorHAnsi" w:hAnsiTheme="minorHAnsi"/>
          <w:color w:val="215868" w:themeColor="accent5" w:themeShade="80"/>
          <w:sz w:val="22"/>
          <w:szCs w:val="22"/>
        </w:rPr>
        <w:t xml:space="preserve">available or not, his </w:t>
      </w:r>
      <w:r w:rsidRPr="005A5B34">
        <w:rPr>
          <w:rFonts w:asciiTheme="minorHAnsi" w:hAnsiTheme="minorHAnsi"/>
          <w:b/>
          <w:color w:val="FF0000"/>
          <w:sz w:val="22"/>
          <w:szCs w:val="22"/>
        </w:rPr>
        <w:t>decision prevails</w:t>
      </w:r>
      <w:r w:rsidRPr="005A5B34">
        <w:rPr>
          <w:rFonts w:asciiTheme="minorHAnsi" w:hAnsiTheme="minorHAnsi"/>
          <w:color w:val="215868" w:themeColor="accent5" w:themeShade="80"/>
          <w:sz w:val="22"/>
          <w:szCs w:val="22"/>
        </w:rPr>
        <w:t xml:space="preserve">. </w:t>
      </w:r>
      <w:r>
        <w:rPr>
          <w:rFonts w:asciiTheme="minorHAnsi" w:hAnsiTheme="minorHAnsi"/>
          <w:color w:val="215868" w:themeColor="accent5" w:themeShade="80"/>
          <w:sz w:val="22"/>
          <w:szCs w:val="22"/>
        </w:rPr>
        <w:t>I</w:t>
      </w:r>
      <w:r w:rsidRPr="005A5B34">
        <w:rPr>
          <w:rFonts w:asciiTheme="minorHAnsi" w:hAnsiTheme="minorHAnsi"/>
          <w:color w:val="215868" w:themeColor="accent5" w:themeShade="80"/>
          <w:sz w:val="22"/>
          <w:szCs w:val="22"/>
        </w:rPr>
        <w:t>f a therapy is prescribed following his decision, then YES it is according to the guidelines.</w:t>
      </w:r>
    </w:p>
    <w:p w14:paraId="5992D647" w14:textId="77777777" w:rsidR="00430019" w:rsidRDefault="00430019" w:rsidP="00430019">
      <w:pPr>
        <w:pStyle w:val="PlainText"/>
        <w:rPr>
          <w:rFonts w:asciiTheme="minorHAnsi" w:hAnsiTheme="minorHAnsi"/>
          <w:color w:val="215868" w:themeColor="accent5" w:themeShade="80"/>
          <w:sz w:val="22"/>
          <w:szCs w:val="22"/>
        </w:rPr>
      </w:pPr>
    </w:p>
    <w:p w14:paraId="71334ED0" w14:textId="77777777" w:rsidR="00430019" w:rsidRPr="00C76056" w:rsidRDefault="00430019" w:rsidP="008F63C1">
      <w:pPr>
        <w:pStyle w:val="PlainText"/>
        <w:numPr>
          <w:ilvl w:val="0"/>
          <w:numId w:val="21"/>
        </w:numPr>
        <w:rPr>
          <w:rFonts w:asciiTheme="minorHAnsi" w:hAnsiTheme="minorHAnsi"/>
          <w:color w:val="215968"/>
          <w:sz w:val="22"/>
          <w:szCs w:val="22"/>
          <w:u w:val="single"/>
        </w:rPr>
      </w:pPr>
      <w:r w:rsidRPr="00C76056">
        <w:rPr>
          <w:rFonts w:asciiTheme="minorHAnsi" w:hAnsiTheme="minorHAnsi"/>
          <w:b/>
          <w:bCs/>
          <w:color w:val="215968"/>
          <w:sz w:val="22"/>
          <w:szCs w:val="22"/>
          <w:u w:val="single"/>
        </w:rPr>
        <w:t>Question:</w:t>
      </w:r>
      <w:r w:rsidRPr="00C76056">
        <w:rPr>
          <w:rFonts w:asciiTheme="minorHAnsi" w:hAnsiTheme="minorHAnsi"/>
          <w:color w:val="215968"/>
          <w:sz w:val="22"/>
          <w:szCs w:val="22"/>
          <w:u w:val="single"/>
        </w:rPr>
        <w:t xml:space="preserve"> </w:t>
      </w:r>
    </w:p>
    <w:p w14:paraId="5863666A" w14:textId="77777777" w:rsidR="00430019" w:rsidRPr="00C76056" w:rsidRDefault="00430019" w:rsidP="00430019">
      <w:pPr>
        <w:rPr>
          <w:rFonts w:asciiTheme="minorHAnsi" w:hAnsiTheme="minorHAnsi"/>
          <w:color w:val="215868" w:themeColor="accent5" w:themeShade="80"/>
          <w:sz w:val="22"/>
          <w:szCs w:val="22"/>
          <w:lang w:val="en-NZ"/>
        </w:rPr>
      </w:pPr>
      <w:r w:rsidRPr="00C76056">
        <w:rPr>
          <w:rFonts w:asciiTheme="minorHAnsi" w:hAnsiTheme="minorHAnsi"/>
          <w:color w:val="215868" w:themeColor="accent5" w:themeShade="80"/>
          <w:sz w:val="22"/>
          <w:szCs w:val="22"/>
          <w:lang w:val="en-NZ"/>
        </w:rPr>
        <w:t xml:space="preserve">If the choice of drug is compliant, but the </w:t>
      </w:r>
      <w:r w:rsidRPr="00C76056">
        <w:rPr>
          <w:rFonts w:asciiTheme="minorHAnsi" w:hAnsiTheme="minorHAnsi"/>
          <w:b/>
          <w:color w:val="FF0000"/>
          <w:sz w:val="22"/>
          <w:szCs w:val="22"/>
          <w:lang w:val="en-NZ"/>
        </w:rPr>
        <w:t>dose is non-compliant</w:t>
      </w:r>
      <w:r w:rsidRPr="00C76056">
        <w:rPr>
          <w:rFonts w:asciiTheme="minorHAnsi" w:hAnsiTheme="minorHAnsi"/>
          <w:color w:val="215868" w:themeColor="accent5" w:themeShade="80"/>
          <w:sz w:val="22"/>
          <w:szCs w:val="22"/>
          <w:lang w:val="en-NZ"/>
        </w:rPr>
        <w:t xml:space="preserve">, do I say that the therapy is non-compliant? E.g. febrile neutropenia patient on </w:t>
      </w:r>
      <w:proofErr w:type="spellStart"/>
      <w:r w:rsidRPr="00C76056">
        <w:rPr>
          <w:rFonts w:asciiTheme="minorHAnsi" w:hAnsiTheme="minorHAnsi"/>
          <w:color w:val="215868" w:themeColor="accent5" w:themeShade="80"/>
          <w:sz w:val="22"/>
          <w:szCs w:val="22"/>
          <w:lang w:val="en-NZ"/>
        </w:rPr>
        <w:t>Tazocin</w:t>
      </w:r>
      <w:proofErr w:type="spellEnd"/>
      <w:r w:rsidRPr="00C76056">
        <w:rPr>
          <w:rFonts w:asciiTheme="minorHAnsi" w:hAnsiTheme="minorHAnsi"/>
          <w:color w:val="215868" w:themeColor="accent5" w:themeShade="80"/>
          <w:sz w:val="22"/>
          <w:szCs w:val="22"/>
          <w:lang w:val="en-NZ"/>
        </w:rPr>
        <w:t xml:space="preserve"> according to our local guidelines but insufficient dose.</w:t>
      </w:r>
    </w:p>
    <w:p w14:paraId="785CDD3A" w14:textId="77777777" w:rsidR="00430019" w:rsidRPr="00C76056" w:rsidRDefault="00430019" w:rsidP="00430019">
      <w:pPr>
        <w:pStyle w:val="PlainText"/>
        <w:rPr>
          <w:rFonts w:asciiTheme="minorHAnsi" w:hAnsiTheme="minorHAnsi"/>
          <w:color w:val="215968"/>
          <w:sz w:val="22"/>
          <w:szCs w:val="22"/>
          <w:u w:val="single"/>
        </w:rPr>
      </w:pPr>
      <w:r w:rsidRPr="00C76056">
        <w:rPr>
          <w:rFonts w:asciiTheme="minorHAnsi" w:hAnsiTheme="minorHAnsi"/>
          <w:b/>
          <w:bCs/>
          <w:color w:val="215968"/>
          <w:sz w:val="22"/>
          <w:szCs w:val="22"/>
          <w:u w:val="single"/>
        </w:rPr>
        <w:t>Answer:</w:t>
      </w:r>
      <w:r w:rsidRPr="00C76056">
        <w:rPr>
          <w:rFonts w:asciiTheme="minorHAnsi" w:hAnsiTheme="minorHAnsi"/>
          <w:color w:val="215968"/>
          <w:sz w:val="22"/>
          <w:szCs w:val="22"/>
          <w:u w:val="single"/>
        </w:rPr>
        <w:t xml:space="preserve"> </w:t>
      </w:r>
    </w:p>
    <w:p w14:paraId="1D9FE96B" w14:textId="77777777" w:rsidR="00430019" w:rsidRPr="00C76056" w:rsidRDefault="00430019" w:rsidP="00430019">
      <w:pPr>
        <w:rPr>
          <w:rFonts w:asciiTheme="minorHAnsi" w:hAnsiTheme="minorHAnsi"/>
          <w:bCs/>
          <w:color w:val="215868" w:themeColor="accent5" w:themeShade="80"/>
          <w:sz w:val="22"/>
          <w:szCs w:val="22"/>
          <w:lang w:val="en-NZ"/>
        </w:rPr>
      </w:pPr>
      <w:r w:rsidRPr="00C76056">
        <w:rPr>
          <w:rFonts w:asciiTheme="minorHAnsi" w:hAnsiTheme="minorHAnsi"/>
          <w:bCs/>
          <w:color w:val="215868" w:themeColor="accent5" w:themeShade="80"/>
          <w:sz w:val="22"/>
          <w:szCs w:val="22"/>
          <w:lang w:val="en-NZ"/>
        </w:rPr>
        <w:t xml:space="preserve">Compliance to guidelines is just referring to the </w:t>
      </w:r>
      <w:r w:rsidRPr="00C76056">
        <w:rPr>
          <w:rFonts w:asciiTheme="minorHAnsi" w:hAnsiTheme="minorHAnsi"/>
          <w:b/>
          <w:bCs/>
          <w:color w:val="FF0000"/>
          <w:sz w:val="22"/>
          <w:szCs w:val="22"/>
          <w:u w:val="single"/>
          <w:lang w:val="en-NZ"/>
        </w:rPr>
        <w:t>choice of drug</w:t>
      </w:r>
      <w:r w:rsidRPr="00C76056">
        <w:rPr>
          <w:rFonts w:asciiTheme="minorHAnsi" w:hAnsiTheme="minorHAnsi"/>
          <w:bCs/>
          <w:color w:val="215868" w:themeColor="accent5" w:themeShade="80"/>
          <w:sz w:val="22"/>
          <w:szCs w:val="22"/>
          <w:lang w:val="en-NZ"/>
        </w:rPr>
        <w:t>, not the dosing</w:t>
      </w:r>
      <w:r w:rsidR="00D62739" w:rsidRPr="00C76056">
        <w:rPr>
          <w:rFonts w:asciiTheme="minorHAnsi" w:hAnsiTheme="minorHAnsi"/>
          <w:bCs/>
          <w:color w:val="215868" w:themeColor="accent5" w:themeShade="80"/>
          <w:sz w:val="22"/>
          <w:szCs w:val="22"/>
          <w:lang w:val="en-NZ"/>
        </w:rPr>
        <w:t>, and also not the route of administration or duration of therapy</w:t>
      </w:r>
      <w:r w:rsidRPr="00C76056">
        <w:rPr>
          <w:rFonts w:asciiTheme="minorHAnsi" w:hAnsiTheme="minorHAnsi"/>
          <w:bCs/>
          <w:color w:val="215868" w:themeColor="accent5" w:themeShade="80"/>
          <w:sz w:val="22"/>
          <w:szCs w:val="22"/>
          <w:lang w:val="en-NZ"/>
        </w:rPr>
        <w:t xml:space="preserve">. To keep it simple, in this case the treatment is according to the guidelines </w:t>
      </w:r>
      <w:r w:rsidR="00452225" w:rsidRPr="00C76056">
        <w:rPr>
          <w:rFonts w:asciiTheme="minorHAnsi" w:hAnsiTheme="minorHAnsi"/>
          <w:bCs/>
          <w:color w:val="215868" w:themeColor="accent5" w:themeShade="80"/>
          <w:sz w:val="22"/>
          <w:szCs w:val="22"/>
          <w:lang w:val="en-NZ"/>
        </w:rPr>
        <w:t>because the choice or type of antibiotic was according to the guidelines.</w:t>
      </w:r>
    </w:p>
    <w:p w14:paraId="1ACA5E5A" w14:textId="77777777" w:rsidR="00AA4238" w:rsidRPr="00C76056" w:rsidRDefault="00AA4238" w:rsidP="00884624">
      <w:pPr>
        <w:rPr>
          <w:rFonts w:asciiTheme="minorHAnsi" w:hAnsiTheme="minorHAnsi"/>
          <w:b/>
          <w:color w:val="215868" w:themeColor="accent5" w:themeShade="80"/>
          <w:sz w:val="22"/>
          <w:szCs w:val="22"/>
          <w:lang w:val="en-GB"/>
        </w:rPr>
      </w:pPr>
    </w:p>
    <w:p w14:paraId="60926A2D" w14:textId="77777777" w:rsidR="0002775A" w:rsidRPr="00C76056" w:rsidRDefault="0002775A"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6C002520" w14:textId="77777777" w:rsidR="0002775A" w:rsidRPr="00C76056" w:rsidRDefault="0002775A" w:rsidP="0002775A">
      <w:pPr>
        <w:rPr>
          <w:rFonts w:asciiTheme="minorHAnsi" w:hAnsiTheme="minorHAnsi"/>
          <w:color w:val="215868" w:themeColor="accent5" w:themeShade="80"/>
          <w:sz w:val="22"/>
          <w:szCs w:val="22"/>
          <w:lang w:val="en-GB"/>
        </w:rPr>
      </w:pPr>
      <w:r w:rsidRPr="00C76056">
        <w:rPr>
          <w:rFonts w:asciiTheme="minorHAnsi" w:hAnsiTheme="minorHAnsi"/>
          <w:color w:val="215868" w:themeColor="accent5" w:themeShade="80"/>
          <w:sz w:val="22"/>
          <w:szCs w:val="22"/>
          <w:lang w:val="en-NZ"/>
        </w:rPr>
        <w:t>If a patient has been prescribed a combination of antibiotics for a single diagnosis, however the hospital guidelines recommend monotherapy, do you want us to mark both antibiotics as non-</w:t>
      </w:r>
      <w:r w:rsidRPr="00C76056">
        <w:rPr>
          <w:rFonts w:asciiTheme="minorHAnsi" w:hAnsiTheme="minorHAnsi"/>
          <w:b/>
          <w:color w:val="FF0000"/>
          <w:sz w:val="22"/>
          <w:szCs w:val="22"/>
          <w:lang w:val="en-NZ"/>
        </w:rPr>
        <w:t>compliant with guidelines</w:t>
      </w:r>
      <w:r w:rsidRPr="00C76056">
        <w:rPr>
          <w:rFonts w:asciiTheme="minorHAnsi" w:hAnsiTheme="minorHAnsi"/>
          <w:color w:val="215868" w:themeColor="accent5" w:themeShade="80"/>
          <w:sz w:val="22"/>
          <w:szCs w:val="22"/>
          <w:lang w:val="en-NZ"/>
        </w:rPr>
        <w:t>?</w:t>
      </w:r>
      <w:r w:rsidRPr="00C76056">
        <w:rPr>
          <w:rFonts w:asciiTheme="minorHAnsi" w:hAnsiTheme="minorHAnsi"/>
          <w:color w:val="215868" w:themeColor="accent5" w:themeShade="80"/>
          <w:sz w:val="22"/>
          <w:szCs w:val="22"/>
          <w:lang w:val="en-GB"/>
        </w:rPr>
        <w:t xml:space="preserve"> </w:t>
      </w:r>
      <w:r w:rsidRPr="00C76056">
        <w:rPr>
          <w:rFonts w:asciiTheme="minorHAnsi" w:hAnsiTheme="minorHAnsi"/>
          <w:color w:val="215868" w:themeColor="accent5" w:themeShade="80"/>
          <w:sz w:val="22"/>
          <w:szCs w:val="22"/>
          <w:lang w:val="en-NZ"/>
        </w:rPr>
        <w:t xml:space="preserve">E.g. Benzylpenicillin + Flucloxacillin prescribed for a patient with cellulitis. </w:t>
      </w:r>
      <w:r w:rsidRPr="00C76056">
        <w:rPr>
          <w:rFonts w:asciiTheme="minorHAnsi" w:hAnsiTheme="minorHAnsi"/>
          <w:color w:val="215868" w:themeColor="accent5" w:themeShade="80"/>
          <w:sz w:val="22"/>
          <w:szCs w:val="22"/>
          <w:lang w:val="en-GB"/>
        </w:rPr>
        <w:t>Our hospital guideline recommends flucloxacillin alone.</w:t>
      </w:r>
    </w:p>
    <w:p w14:paraId="5C9D223A" w14:textId="77777777" w:rsidR="0002775A" w:rsidRPr="00C76056" w:rsidRDefault="0002775A" w:rsidP="0002775A">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1336F09A" w14:textId="77777777" w:rsidR="0002775A" w:rsidRPr="00C76056" w:rsidRDefault="0002775A" w:rsidP="0002775A">
      <w:pPr>
        <w:rPr>
          <w:rFonts w:asciiTheme="minorHAnsi" w:hAnsiTheme="minorHAnsi"/>
          <w:color w:val="215868" w:themeColor="accent5" w:themeShade="80"/>
          <w:sz w:val="22"/>
          <w:szCs w:val="22"/>
          <w:lang w:val="en-GB"/>
        </w:rPr>
      </w:pPr>
      <w:r w:rsidRPr="00C76056">
        <w:rPr>
          <w:rFonts w:asciiTheme="minorHAnsi" w:hAnsiTheme="minorHAnsi"/>
          <w:color w:val="215868" w:themeColor="accent5" w:themeShade="80"/>
          <w:sz w:val="22"/>
          <w:szCs w:val="22"/>
          <w:lang w:val="en-GB"/>
        </w:rPr>
        <w:t>Antimicrobials will need to be entered online one by one. We propose to enter:</w:t>
      </w:r>
    </w:p>
    <w:p w14:paraId="3DB8FC24" w14:textId="77777777" w:rsidR="0002775A" w:rsidRPr="00C76056" w:rsidRDefault="0002775A" w:rsidP="0002775A">
      <w:pPr>
        <w:rPr>
          <w:rFonts w:asciiTheme="minorHAnsi" w:hAnsiTheme="minorHAnsi"/>
          <w:color w:val="215868" w:themeColor="accent5" w:themeShade="80"/>
          <w:sz w:val="22"/>
          <w:szCs w:val="22"/>
          <w:lang w:val="en-GB"/>
        </w:rPr>
      </w:pPr>
      <w:r w:rsidRPr="00C76056">
        <w:rPr>
          <w:rFonts w:asciiTheme="minorHAnsi" w:hAnsiTheme="minorHAnsi"/>
          <w:color w:val="215868" w:themeColor="accent5" w:themeShade="80"/>
          <w:sz w:val="22"/>
          <w:szCs w:val="22"/>
          <w:lang w:val="en-GB"/>
        </w:rPr>
        <w:t xml:space="preserve">for </w:t>
      </w:r>
      <w:proofErr w:type="spellStart"/>
      <w:r w:rsidRPr="00C76056">
        <w:rPr>
          <w:rFonts w:asciiTheme="minorHAnsi" w:hAnsiTheme="minorHAnsi"/>
          <w:color w:val="215868" w:themeColor="accent5" w:themeShade="80"/>
          <w:sz w:val="22"/>
          <w:szCs w:val="22"/>
          <w:lang w:val="en-GB"/>
        </w:rPr>
        <w:t>fluxcloxacillin</w:t>
      </w:r>
      <w:proofErr w:type="spellEnd"/>
      <w:r w:rsidRPr="00C76056">
        <w:rPr>
          <w:rFonts w:asciiTheme="minorHAnsi" w:hAnsiTheme="minorHAnsi"/>
          <w:color w:val="215868" w:themeColor="accent5" w:themeShade="80"/>
          <w:sz w:val="22"/>
          <w:szCs w:val="22"/>
          <w:lang w:val="en-GB"/>
        </w:rPr>
        <w:t xml:space="preserve"> = compliant=yes</w:t>
      </w:r>
    </w:p>
    <w:p w14:paraId="7CADD3C1" w14:textId="77777777" w:rsidR="0002775A" w:rsidRPr="00C76056" w:rsidRDefault="0002775A" w:rsidP="0002775A">
      <w:pPr>
        <w:rPr>
          <w:rFonts w:asciiTheme="minorHAnsi" w:hAnsiTheme="minorHAnsi"/>
          <w:color w:val="215868" w:themeColor="accent5" w:themeShade="80"/>
          <w:sz w:val="22"/>
          <w:szCs w:val="22"/>
          <w:lang w:val="en-GB"/>
        </w:rPr>
      </w:pPr>
      <w:r w:rsidRPr="00C76056">
        <w:rPr>
          <w:rFonts w:asciiTheme="minorHAnsi" w:hAnsiTheme="minorHAnsi"/>
          <w:color w:val="215868" w:themeColor="accent5" w:themeShade="80"/>
          <w:sz w:val="22"/>
          <w:szCs w:val="22"/>
          <w:lang w:val="en-GB"/>
        </w:rPr>
        <w:t>for benzylpenicillin = not compliant=no</w:t>
      </w:r>
    </w:p>
    <w:p w14:paraId="33A19BC9" w14:textId="77777777" w:rsidR="0002775A" w:rsidRPr="00452225" w:rsidRDefault="0002775A" w:rsidP="0002775A">
      <w:pPr>
        <w:rPr>
          <w:rFonts w:asciiTheme="minorHAnsi" w:hAnsiTheme="minorHAnsi"/>
          <w:color w:val="215868" w:themeColor="accent5" w:themeShade="80"/>
          <w:sz w:val="22"/>
          <w:szCs w:val="22"/>
          <w:lang w:val="en-GB"/>
        </w:rPr>
      </w:pPr>
      <w:r w:rsidRPr="00C76056">
        <w:rPr>
          <w:rFonts w:asciiTheme="minorHAnsi" w:hAnsiTheme="minorHAnsi"/>
          <w:color w:val="215868" w:themeColor="accent5" w:themeShade="80"/>
          <w:sz w:val="22"/>
          <w:szCs w:val="22"/>
          <w:lang w:val="en-GB"/>
        </w:rPr>
        <w:t>Afterwards, analyses on combination therapy will be done by diagnosis and then we will see that this combination was not completely according to the guidelines; and we will even know which was and which was not compliant.</w:t>
      </w:r>
    </w:p>
    <w:p w14:paraId="59E22D7C" w14:textId="77777777" w:rsidR="0002775A" w:rsidRPr="00452225" w:rsidRDefault="0002775A" w:rsidP="00884624">
      <w:pPr>
        <w:rPr>
          <w:rFonts w:asciiTheme="minorHAnsi" w:hAnsiTheme="minorHAnsi"/>
          <w:b/>
          <w:color w:val="215868" w:themeColor="accent5" w:themeShade="80"/>
          <w:sz w:val="22"/>
          <w:szCs w:val="22"/>
          <w:lang w:val="en-GB"/>
        </w:rPr>
      </w:pPr>
    </w:p>
    <w:p w14:paraId="54F7C21E" w14:textId="77777777" w:rsidR="005B7A9C" w:rsidRPr="00123D78" w:rsidRDefault="005B7A9C" w:rsidP="008F63C1">
      <w:pPr>
        <w:pStyle w:val="PlainText"/>
        <w:numPr>
          <w:ilvl w:val="0"/>
          <w:numId w:val="21"/>
        </w:numPr>
        <w:rPr>
          <w:rFonts w:asciiTheme="minorHAnsi" w:hAnsiTheme="minorHAnsi"/>
          <w:color w:val="215968"/>
          <w:sz w:val="22"/>
          <w:szCs w:val="22"/>
          <w:u w:val="single"/>
        </w:rPr>
      </w:pPr>
      <w:r w:rsidRPr="00123D78">
        <w:rPr>
          <w:rFonts w:asciiTheme="minorHAnsi" w:hAnsiTheme="minorHAnsi"/>
          <w:b/>
          <w:bCs/>
          <w:color w:val="215968"/>
          <w:sz w:val="22"/>
          <w:szCs w:val="22"/>
          <w:u w:val="single"/>
        </w:rPr>
        <w:t>Question:</w:t>
      </w:r>
      <w:r w:rsidRPr="00123D78">
        <w:rPr>
          <w:rFonts w:asciiTheme="minorHAnsi" w:hAnsiTheme="minorHAnsi"/>
          <w:color w:val="215968"/>
          <w:sz w:val="22"/>
          <w:szCs w:val="22"/>
          <w:u w:val="single"/>
        </w:rPr>
        <w:t xml:space="preserve"> </w:t>
      </w:r>
    </w:p>
    <w:p w14:paraId="3FDECB18" w14:textId="77777777" w:rsidR="005B7A9C" w:rsidRPr="005B7A9C" w:rsidRDefault="005B7A9C" w:rsidP="005B7A9C">
      <w:pPr>
        <w:pStyle w:val="PlainText"/>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 xml:space="preserve">Several </w:t>
      </w:r>
      <w:r w:rsidRPr="005B7A9C">
        <w:rPr>
          <w:rFonts w:asciiTheme="minorHAnsi" w:hAnsiTheme="minorHAnsi"/>
          <w:color w:val="215868" w:themeColor="accent5" w:themeShade="80"/>
          <w:sz w:val="22"/>
          <w:szCs w:val="22"/>
        </w:rPr>
        <w:t xml:space="preserve">oncology patients </w:t>
      </w:r>
      <w:r>
        <w:rPr>
          <w:rFonts w:asciiTheme="minorHAnsi" w:hAnsiTheme="minorHAnsi"/>
          <w:color w:val="215868" w:themeColor="accent5" w:themeShade="80"/>
          <w:sz w:val="22"/>
          <w:szCs w:val="22"/>
        </w:rPr>
        <w:t>may receive</w:t>
      </w:r>
      <w:r w:rsidRPr="005B7A9C">
        <w:rPr>
          <w:rFonts w:asciiTheme="minorHAnsi" w:hAnsiTheme="minorHAnsi"/>
          <w:color w:val="215868" w:themeColor="accent5" w:themeShade="80"/>
          <w:sz w:val="22"/>
          <w:szCs w:val="22"/>
        </w:rPr>
        <w:t xml:space="preserve"> </w:t>
      </w:r>
      <w:r w:rsidRPr="005B7A9C">
        <w:rPr>
          <w:rFonts w:asciiTheme="minorHAnsi" w:hAnsiTheme="minorHAnsi"/>
          <w:b/>
          <w:color w:val="FF0000"/>
          <w:sz w:val="22"/>
          <w:szCs w:val="22"/>
        </w:rPr>
        <w:t>oral Nystatin for oropharyngeal candidiasis</w:t>
      </w:r>
      <w:r w:rsidRPr="005B7A9C">
        <w:rPr>
          <w:rFonts w:asciiTheme="minorHAnsi" w:hAnsiTheme="minorHAnsi"/>
          <w:color w:val="215868" w:themeColor="accent5" w:themeShade="80"/>
          <w:sz w:val="22"/>
          <w:szCs w:val="22"/>
        </w:rPr>
        <w:t xml:space="preserve">. As nystatin is not absorbed from the gastro-intestinal tract and is applied locally (as a suspension) to the mouth (and swallowed subsequently) for treating local fungal infections, does this </w:t>
      </w:r>
      <w:r>
        <w:rPr>
          <w:rFonts w:asciiTheme="minorHAnsi" w:hAnsiTheme="minorHAnsi"/>
          <w:color w:val="215868" w:themeColor="accent5" w:themeShade="80"/>
          <w:sz w:val="22"/>
          <w:szCs w:val="22"/>
        </w:rPr>
        <w:t>agent need to be included for this surveillance</w:t>
      </w:r>
      <w:r w:rsidRPr="005B7A9C">
        <w:rPr>
          <w:rFonts w:asciiTheme="minorHAnsi" w:hAnsiTheme="minorHAnsi"/>
          <w:color w:val="215868" w:themeColor="accent5" w:themeShade="80"/>
          <w:sz w:val="22"/>
          <w:szCs w:val="22"/>
        </w:rPr>
        <w:t>? What will be the diagnostic codes and type of indication</w:t>
      </w:r>
      <w:r>
        <w:rPr>
          <w:rFonts w:asciiTheme="minorHAnsi" w:hAnsiTheme="minorHAnsi"/>
          <w:color w:val="215868" w:themeColor="accent5" w:themeShade="80"/>
          <w:sz w:val="22"/>
          <w:szCs w:val="22"/>
        </w:rPr>
        <w:t>?</w:t>
      </w:r>
    </w:p>
    <w:p w14:paraId="61223B86" w14:textId="77777777" w:rsidR="005B7A9C" w:rsidRPr="00274D88" w:rsidRDefault="005B7A9C" w:rsidP="005B7A9C">
      <w:pPr>
        <w:pStyle w:val="PlainText"/>
        <w:rPr>
          <w:rFonts w:asciiTheme="minorHAnsi" w:hAnsiTheme="minorHAnsi"/>
          <w:color w:val="215968"/>
          <w:sz w:val="22"/>
          <w:szCs w:val="22"/>
          <w:u w:val="single"/>
        </w:rPr>
      </w:pPr>
      <w:r w:rsidRPr="00274D88">
        <w:rPr>
          <w:rFonts w:asciiTheme="minorHAnsi" w:hAnsiTheme="minorHAnsi"/>
          <w:b/>
          <w:bCs/>
          <w:color w:val="215968"/>
          <w:sz w:val="22"/>
          <w:szCs w:val="22"/>
          <w:u w:val="single"/>
        </w:rPr>
        <w:t>Answer:</w:t>
      </w:r>
      <w:r w:rsidRPr="00274D88">
        <w:rPr>
          <w:rFonts w:asciiTheme="minorHAnsi" w:hAnsiTheme="minorHAnsi"/>
          <w:color w:val="215968"/>
          <w:sz w:val="22"/>
          <w:szCs w:val="22"/>
          <w:u w:val="single"/>
        </w:rPr>
        <w:t xml:space="preserve"> </w:t>
      </w:r>
    </w:p>
    <w:p w14:paraId="79525B6B" w14:textId="77777777" w:rsidR="005B7A9C" w:rsidRPr="005B7A9C" w:rsidRDefault="005B7A9C" w:rsidP="005B7A9C">
      <w:pPr>
        <w:pStyle w:val="PlainText"/>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For the Global-PPS</w:t>
      </w:r>
      <w:r w:rsidRPr="005B7A9C">
        <w:rPr>
          <w:rFonts w:asciiTheme="minorHAnsi" w:hAnsiTheme="minorHAnsi"/>
          <w:color w:val="215868" w:themeColor="accent5" w:themeShade="80"/>
          <w:sz w:val="22"/>
          <w:szCs w:val="22"/>
        </w:rPr>
        <w:t xml:space="preserve"> </w:t>
      </w:r>
      <w:r>
        <w:rPr>
          <w:rFonts w:asciiTheme="minorHAnsi" w:hAnsiTheme="minorHAnsi"/>
          <w:color w:val="215868" w:themeColor="accent5" w:themeShade="80"/>
          <w:sz w:val="22"/>
          <w:szCs w:val="22"/>
        </w:rPr>
        <w:t>antimicrobials are recorded according to</w:t>
      </w:r>
      <w:r w:rsidRPr="005B7A9C">
        <w:rPr>
          <w:rFonts w:asciiTheme="minorHAnsi" w:hAnsiTheme="minorHAnsi"/>
          <w:color w:val="215868" w:themeColor="accent5" w:themeShade="80"/>
          <w:sz w:val="22"/>
          <w:szCs w:val="22"/>
        </w:rPr>
        <w:t xml:space="preserve"> the WHO ATC classification system (</w:t>
      </w:r>
      <w:hyperlink r:id="rId10" w:history="1">
        <w:r w:rsidRPr="005B7A9C">
          <w:rPr>
            <w:rStyle w:val="Hyperlink"/>
            <w:rFonts w:asciiTheme="minorHAnsi" w:hAnsiTheme="minorHAnsi"/>
            <w:color w:val="215868" w:themeColor="accent5" w:themeShade="80"/>
            <w:sz w:val="22"/>
            <w:szCs w:val="22"/>
          </w:rPr>
          <w:t>http://www.whocc.no/atc_ddd_index/?code=A07AA02</w:t>
        </w:r>
      </w:hyperlink>
      <w:r w:rsidRPr="005B7A9C">
        <w:rPr>
          <w:rFonts w:asciiTheme="minorHAnsi" w:hAnsiTheme="minorHAnsi"/>
          <w:color w:val="215868" w:themeColor="accent5" w:themeShade="80"/>
          <w:sz w:val="22"/>
          <w:szCs w:val="22"/>
        </w:rPr>
        <w:t xml:space="preserve">) </w:t>
      </w:r>
      <w:r>
        <w:rPr>
          <w:rFonts w:asciiTheme="minorHAnsi" w:hAnsiTheme="minorHAnsi"/>
          <w:color w:val="215868" w:themeColor="accent5" w:themeShade="80"/>
          <w:sz w:val="22"/>
          <w:szCs w:val="22"/>
        </w:rPr>
        <w:t>whereby</w:t>
      </w:r>
      <w:r w:rsidRPr="005B7A9C">
        <w:rPr>
          <w:rFonts w:asciiTheme="minorHAnsi" w:hAnsiTheme="minorHAnsi"/>
          <w:color w:val="215868" w:themeColor="accent5" w:themeShade="80"/>
          <w:sz w:val="22"/>
          <w:szCs w:val="22"/>
        </w:rPr>
        <w:t xml:space="preserve"> oral nystatin is given the ATC code A07AA02 (see also antimicrobial list), </w:t>
      </w:r>
      <w:r>
        <w:rPr>
          <w:rFonts w:asciiTheme="minorHAnsi" w:hAnsiTheme="minorHAnsi"/>
          <w:color w:val="215868" w:themeColor="accent5" w:themeShade="80"/>
          <w:sz w:val="22"/>
          <w:szCs w:val="22"/>
        </w:rPr>
        <w:t>it is therefore</w:t>
      </w:r>
      <w:r w:rsidRPr="005B7A9C">
        <w:rPr>
          <w:rFonts w:asciiTheme="minorHAnsi" w:hAnsiTheme="minorHAnsi"/>
          <w:color w:val="215868" w:themeColor="accent5" w:themeShade="80"/>
          <w:sz w:val="22"/>
          <w:szCs w:val="22"/>
        </w:rPr>
        <w:t xml:space="preserve"> </w:t>
      </w:r>
      <w:r w:rsidRPr="005B7A9C">
        <w:rPr>
          <w:rFonts w:asciiTheme="minorHAnsi" w:hAnsiTheme="minorHAnsi"/>
          <w:b/>
          <w:color w:val="FF0000"/>
          <w:sz w:val="22"/>
          <w:szCs w:val="22"/>
        </w:rPr>
        <w:t>considered as an intestinal anti-infective</w:t>
      </w:r>
      <w:r w:rsidRPr="005B7A9C">
        <w:rPr>
          <w:rFonts w:asciiTheme="minorHAnsi" w:hAnsiTheme="minorHAnsi"/>
          <w:color w:val="215868" w:themeColor="accent5" w:themeShade="80"/>
          <w:sz w:val="22"/>
          <w:szCs w:val="22"/>
        </w:rPr>
        <w:t xml:space="preserve">. Oral nystatin can be in the form of oral syrups, oral suspension, oral tablets, oral drops. </w:t>
      </w:r>
      <w:r>
        <w:rPr>
          <w:rFonts w:asciiTheme="minorHAnsi" w:hAnsiTheme="minorHAnsi"/>
          <w:color w:val="215868" w:themeColor="accent5" w:themeShade="80"/>
          <w:sz w:val="22"/>
          <w:szCs w:val="22"/>
        </w:rPr>
        <w:t xml:space="preserve">These </w:t>
      </w:r>
      <w:r w:rsidRPr="005B7A9C">
        <w:rPr>
          <w:rFonts w:asciiTheme="minorHAnsi" w:hAnsiTheme="minorHAnsi"/>
          <w:b/>
          <w:color w:val="FF0000"/>
          <w:sz w:val="22"/>
          <w:szCs w:val="22"/>
        </w:rPr>
        <w:t>are to be recorded for the Global-PPS</w:t>
      </w:r>
      <w:r w:rsidRPr="005B7A9C">
        <w:rPr>
          <w:rFonts w:asciiTheme="minorHAnsi" w:hAnsiTheme="minorHAnsi"/>
          <w:color w:val="215868" w:themeColor="accent5" w:themeShade="80"/>
          <w:sz w:val="22"/>
          <w:szCs w:val="22"/>
        </w:rPr>
        <w:t>, though it could be considered for local use in the oral cavity, still in theory, they fall under the A07AA02 ATC code.</w:t>
      </w:r>
    </w:p>
    <w:p w14:paraId="678A0C9B" w14:textId="77777777" w:rsidR="005B7A9C" w:rsidRPr="005B7A9C" w:rsidRDefault="005B7A9C" w:rsidP="005B7A9C">
      <w:pPr>
        <w:pStyle w:val="PlainText"/>
        <w:rPr>
          <w:rFonts w:asciiTheme="minorHAnsi" w:hAnsiTheme="minorHAnsi"/>
          <w:color w:val="215868" w:themeColor="accent5" w:themeShade="80"/>
          <w:sz w:val="22"/>
          <w:szCs w:val="22"/>
        </w:rPr>
      </w:pPr>
      <w:r w:rsidRPr="005B7A9C">
        <w:rPr>
          <w:rFonts w:asciiTheme="minorHAnsi" w:hAnsiTheme="minorHAnsi"/>
          <w:color w:val="215868" w:themeColor="accent5" w:themeShade="80"/>
          <w:sz w:val="22"/>
          <w:szCs w:val="22"/>
        </w:rPr>
        <w:t xml:space="preserve">On the other side, nystatin creams can be considered for </w:t>
      </w:r>
      <w:r w:rsidRPr="005B7A9C">
        <w:rPr>
          <w:rFonts w:asciiTheme="minorHAnsi" w:hAnsiTheme="minorHAnsi"/>
          <w:color w:val="215868" w:themeColor="accent5" w:themeShade="80"/>
          <w:sz w:val="22"/>
          <w:szCs w:val="22"/>
          <w:u w:val="single"/>
        </w:rPr>
        <w:t>topical or vaginal use</w:t>
      </w:r>
      <w:r w:rsidRPr="005B7A9C">
        <w:rPr>
          <w:rFonts w:asciiTheme="minorHAnsi" w:hAnsiTheme="minorHAnsi"/>
          <w:color w:val="215868" w:themeColor="accent5" w:themeShade="80"/>
          <w:sz w:val="22"/>
          <w:szCs w:val="22"/>
        </w:rPr>
        <w:t xml:space="preserve"> (ATC code D01AA01 and G01AA01</w:t>
      </w:r>
      <w:r>
        <w:rPr>
          <w:rFonts w:asciiTheme="minorHAnsi" w:hAnsiTheme="minorHAnsi"/>
          <w:color w:val="215868" w:themeColor="accent5" w:themeShade="80"/>
          <w:sz w:val="22"/>
          <w:szCs w:val="22"/>
        </w:rPr>
        <w:t xml:space="preserve">) and are </w:t>
      </w:r>
      <w:r w:rsidRPr="005B7A9C">
        <w:rPr>
          <w:rFonts w:asciiTheme="minorHAnsi" w:hAnsiTheme="minorHAnsi"/>
          <w:color w:val="215868" w:themeColor="accent5" w:themeShade="80"/>
          <w:sz w:val="22"/>
          <w:szCs w:val="22"/>
        </w:rPr>
        <w:t xml:space="preserve">both </w:t>
      </w:r>
      <w:r w:rsidRPr="005B7A9C">
        <w:rPr>
          <w:rFonts w:asciiTheme="minorHAnsi" w:hAnsiTheme="minorHAnsi"/>
          <w:color w:val="215868" w:themeColor="accent5" w:themeShade="80"/>
          <w:sz w:val="22"/>
          <w:szCs w:val="22"/>
          <w:u w:val="single"/>
        </w:rPr>
        <w:t>not</w:t>
      </w:r>
      <w:r w:rsidRPr="005B7A9C">
        <w:rPr>
          <w:rFonts w:asciiTheme="minorHAnsi" w:hAnsiTheme="minorHAnsi"/>
          <w:color w:val="215868" w:themeColor="accent5" w:themeShade="80"/>
          <w:sz w:val="22"/>
          <w:szCs w:val="22"/>
        </w:rPr>
        <w:t xml:space="preserve"> </w:t>
      </w:r>
      <w:r>
        <w:rPr>
          <w:rFonts w:asciiTheme="minorHAnsi" w:hAnsiTheme="minorHAnsi"/>
          <w:color w:val="215868" w:themeColor="accent5" w:themeShade="80"/>
          <w:sz w:val="22"/>
          <w:szCs w:val="22"/>
        </w:rPr>
        <w:t>considered for this surveillance</w:t>
      </w:r>
      <w:r w:rsidRPr="005B7A9C">
        <w:rPr>
          <w:rFonts w:asciiTheme="minorHAnsi" w:hAnsiTheme="minorHAnsi"/>
          <w:color w:val="215868" w:themeColor="accent5" w:themeShade="80"/>
          <w:sz w:val="22"/>
          <w:szCs w:val="22"/>
        </w:rPr>
        <w:t>.</w:t>
      </w:r>
    </w:p>
    <w:p w14:paraId="36129683" w14:textId="195EB9D4" w:rsidR="005B7A9C" w:rsidRPr="005B7A9C" w:rsidRDefault="005B7A9C" w:rsidP="005B7A9C">
      <w:pPr>
        <w:pStyle w:val="PlainText"/>
        <w:rPr>
          <w:rFonts w:asciiTheme="minorHAnsi" w:hAnsiTheme="minorHAnsi"/>
          <w:color w:val="215868" w:themeColor="accent5" w:themeShade="80"/>
          <w:sz w:val="22"/>
          <w:szCs w:val="22"/>
        </w:rPr>
      </w:pPr>
      <w:r w:rsidRPr="005B7A9C">
        <w:rPr>
          <w:rFonts w:asciiTheme="minorHAnsi" w:hAnsiTheme="minorHAnsi"/>
          <w:color w:val="215868" w:themeColor="accent5" w:themeShade="80"/>
          <w:sz w:val="22"/>
          <w:szCs w:val="22"/>
        </w:rPr>
        <w:t xml:space="preserve">Diagnostic code= </w:t>
      </w:r>
      <w:r w:rsidR="009129C2">
        <w:rPr>
          <w:rFonts w:asciiTheme="minorHAnsi" w:hAnsiTheme="minorHAnsi"/>
          <w:color w:val="215868" w:themeColor="accent5" w:themeShade="80"/>
          <w:sz w:val="22"/>
          <w:szCs w:val="22"/>
        </w:rPr>
        <w:t>ENT</w:t>
      </w:r>
    </w:p>
    <w:p w14:paraId="0224F144" w14:textId="620BBCDA" w:rsidR="005B7A9C" w:rsidRPr="005B7A9C" w:rsidRDefault="005B7A9C" w:rsidP="005B7A9C">
      <w:pPr>
        <w:pStyle w:val="PlainText"/>
        <w:rPr>
          <w:rFonts w:asciiTheme="minorHAnsi" w:hAnsiTheme="minorHAnsi"/>
          <w:color w:val="215868" w:themeColor="accent5" w:themeShade="80"/>
          <w:sz w:val="22"/>
          <w:szCs w:val="22"/>
        </w:rPr>
      </w:pPr>
      <w:r w:rsidRPr="005B7A9C">
        <w:rPr>
          <w:rFonts w:asciiTheme="minorHAnsi" w:hAnsiTheme="minorHAnsi"/>
          <w:color w:val="215868" w:themeColor="accent5" w:themeShade="80"/>
          <w:sz w:val="22"/>
          <w:szCs w:val="22"/>
        </w:rPr>
        <w:t>Indication=</w:t>
      </w:r>
      <w:r w:rsidR="008C1BC9">
        <w:rPr>
          <w:rFonts w:asciiTheme="minorHAnsi" w:hAnsiTheme="minorHAnsi"/>
          <w:color w:val="215868" w:themeColor="accent5" w:themeShade="80"/>
          <w:sz w:val="22"/>
          <w:szCs w:val="22"/>
        </w:rPr>
        <w:t xml:space="preserve"> CAI (if symptoms started &lt; 48 h after admission)</w:t>
      </w:r>
      <w:r w:rsidR="007C7756">
        <w:rPr>
          <w:rFonts w:asciiTheme="minorHAnsi" w:hAnsiTheme="minorHAnsi"/>
          <w:color w:val="215868" w:themeColor="accent5" w:themeShade="80"/>
          <w:sz w:val="22"/>
          <w:szCs w:val="22"/>
        </w:rPr>
        <w:t xml:space="preserve"> OR HAI 4, 5 or 6, depending on the specific case  (if symptoms started &gt; 48 h after admission) </w:t>
      </w:r>
    </w:p>
    <w:p w14:paraId="5E4870BA" w14:textId="77777777" w:rsidR="00AA4238" w:rsidRPr="005B7A9C" w:rsidRDefault="00AA4238" w:rsidP="00884624">
      <w:pPr>
        <w:rPr>
          <w:rFonts w:asciiTheme="minorHAnsi" w:hAnsiTheme="minorHAnsi"/>
          <w:b/>
          <w:color w:val="215868" w:themeColor="accent5" w:themeShade="80"/>
          <w:sz w:val="22"/>
          <w:szCs w:val="22"/>
          <w:lang w:val="en-GB"/>
        </w:rPr>
      </w:pPr>
    </w:p>
    <w:p w14:paraId="1C19842A" w14:textId="77777777" w:rsidR="00D24129" w:rsidRDefault="00D24129" w:rsidP="008F63C1">
      <w:pPr>
        <w:pStyle w:val="PlainText"/>
        <w:numPr>
          <w:ilvl w:val="0"/>
          <w:numId w:val="21"/>
        </w:numPr>
        <w:rPr>
          <w:rFonts w:asciiTheme="minorHAnsi" w:hAnsiTheme="minorHAnsi"/>
          <w:color w:val="215968"/>
          <w:sz w:val="22"/>
          <w:szCs w:val="22"/>
          <w:u w:val="single"/>
        </w:rPr>
      </w:pPr>
      <w:r w:rsidRPr="00123D78">
        <w:rPr>
          <w:rFonts w:asciiTheme="minorHAnsi" w:hAnsiTheme="minorHAnsi"/>
          <w:b/>
          <w:bCs/>
          <w:color w:val="215968"/>
          <w:sz w:val="22"/>
          <w:szCs w:val="22"/>
          <w:u w:val="single"/>
        </w:rPr>
        <w:t>Question:</w:t>
      </w:r>
      <w:r w:rsidRPr="00123D78">
        <w:rPr>
          <w:rFonts w:asciiTheme="minorHAnsi" w:hAnsiTheme="minorHAnsi"/>
          <w:color w:val="215968"/>
          <w:sz w:val="22"/>
          <w:szCs w:val="22"/>
          <w:u w:val="single"/>
        </w:rPr>
        <w:t xml:space="preserve"> </w:t>
      </w:r>
    </w:p>
    <w:p w14:paraId="19EFFBA7" w14:textId="77777777" w:rsidR="00D24129" w:rsidRPr="00D24129" w:rsidRDefault="00D24129" w:rsidP="00D24129">
      <w:pPr>
        <w:pStyle w:val="PlainText"/>
        <w:rPr>
          <w:rFonts w:asciiTheme="minorHAnsi" w:hAnsiTheme="minorHAnsi"/>
          <w:color w:val="215968"/>
          <w:sz w:val="22"/>
          <w:szCs w:val="22"/>
        </w:rPr>
      </w:pPr>
      <w:r>
        <w:rPr>
          <w:rFonts w:asciiTheme="minorHAnsi" w:hAnsiTheme="minorHAnsi"/>
          <w:color w:val="215968"/>
          <w:sz w:val="22"/>
          <w:szCs w:val="22"/>
        </w:rPr>
        <w:t>S</w:t>
      </w:r>
      <w:r w:rsidRPr="00D24129">
        <w:rPr>
          <w:rFonts w:asciiTheme="minorHAnsi" w:hAnsiTheme="minorHAnsi"/>
          <w:color w:val="215968"/>
          <w:sz w:val="22"/>
          <w:szCs w:val="22"/>
        </w:rPr>
        <w:t xml:space="preserve">hould we encode following </w:t>
      </w:r>
      <w:r w:rsidRPr="00D24129">
        <w:rPr>
          <w:rFonts w:asciiTheme="minorHAnsi" w:hAnsiTheme="minorHAnsi"/>
          <w:b/>
          <w:color w:val="FF0000"/>
          <w:sz w:val="22"/>
          <w:szCs w:val="22"/>
        </w:rPr>
        <w:t>routes of administration</w:t>
      </w:r>
      <w:r>
        <w:rPr>
          <w:rFonts w:asciiTheme="minorHAnsi" w:hAnsiTheme="minorHAnsi"/>
          <w:b/>
          <w:color w:val="FF0000"/>
          <w:sz w:val="22"/>
          <w:szCs w:val="22"/>
        </w:rPr>
        <w:t xml:space="preserve"> </w:t>
      </w:r>
      <w:r w:rsidRPr="00D24129">
        <w:rPr>
          <w:rFonts w:asciiTheme="minorHAnsi" w:hAnsiTheme="minorHAnsi"/>
          <w:sz w:val="22"/>
          <w:szCs w:val="22"/>
        </w:rPr>
        <w:t>as parenteral ?</w:t>
      </w:r>
    </w:p>
    <w:p w14:paraId="2695F895" w14:textId="77777777" w:rsidR="00D24129" w:rsidRPr="00D24129" w:rsidRDefault="00D24129" w:rsidP="00D24129">
      <w:pPr>
        <w:pStyle w:val="PlainText"/>
        <w:rPr>
          <w:rFonts w:asciiTheme="minorHAnsi" w:hAnsiTheme="minorHAnsi"/>
          <w:color w:val="215868" w:themeColor="accent5" w:themeShade="80"/>
          <w:sz w:val="22"/>
          <w:szCs w:val="22"/>
          <w:u w:val="single"/>
        </w:rPr>
      </w:pPr>
      <w:r w:rsidRPr="00D24129">
        <w:rPr>
          <w:rFonts w:asciiTheme="minorHAnsi" w:hAnsiTheme="minorHAnsi"/>
          <w:b/>
          <w:bCs/>
          <w:color w:val="215868" w:themeColor="accent5" w:themeShade="80"/>
          <w:sz w:val="22"/>
          <w:szCs w:val="22"/>
          <w:u w:val="single"/>
        </w:rPr>
        <w:t>Answer:</w:t>
      </w:r>
      <w:r w:rsidRPr="00D24129">
        <w:rPr>
          <w:rFonts w:asciiTheme="minorHAnsi" w:hAnsiTheme="minorHAnsi"/>
          <w:color w:val="215868" w:themeColor="accent5" w:themeShade="80"/>
          <w:sz w:val="22"/>
          <w:szCs w:val="22"/>
          <w:u w:val="single"/>
        </w:rPr>
        <w:t xml:space="preserve"> </w:t>
      </w:r>
    </w:p>
    <w:p w14:paraId="626E2778" w14:textId="77777777" w:rsidR="00D24129" w:rsidRPr="00D24129" w:rsidRDefault="00D24129" w:rsidP="00264521">
      <w:pPr>
        <w:pStyle w:val="PlainText"/>
        <w:numPr>
          <w:ilvl w:val="0"/>
          <w:numId w:val="13"/>
        </w:numPr>
        <w:rPr>
          <w:rFonts w:asciiTheme="minorHAnsi" w:hAnsiTheme="minorHAnsi"/>
          <w:color w:val="215868" w:themeColor="accent5" w:themeShade="80"/>
          <w:sz w:val="22"/>
          <w:szCs w:val="22"/>
        </w:rPr>
      </w:pPr>
      <w:r w:rsidRPr="00D24129">
        <w:rPr>
          <w:rFonts w:asciiTheme="minorHAnsi" w:hAnsiTheme="minorHAnsi"/>
          <w:color w:val="215868" w:themeColor="accent5" w:themeShade="80"/>
          <w:sz w:val="22"/>
          <w:szCs w:val="22"/>
        </w:rPr>
        <w:t>Intramuscular</w:t>
      </w:r>
      <w:r>
        <w:rPr>
          <w:rFonts w:asciiTheme="minorHAnsi" w:hAnsiTheme="minorHAnsi"/>
          <w:color w:val="215868" w:themeColor="accent5" w:themeShade="80"/>
          <w:sz w:val="22"/>
          <w:szCs w:val="22"/>
        </w:rPr>
        <w:t xml:space="preserve"> </w:t>
      </w:r>
      <w:r w:rsidRPr="00D24129">
        <w:rPr>
          <w:rFonts w:asciiTheme="minorHAnsi" w:hAnsiTheme="minorHAnsi"/>
          <w:color w:val="215868" w:themeColor="accent5" w:themeShade="80"/>
          <w:sz w:val="22"/>
          <w:szCs w:val="22"/>
        </w:rPr>
        <w:t>=</w:t>
      </w:r>
      <w:r>
        <w:rPr>
          <w:rFonts w:asciiTheme="minorHAnsi" w:hAnsiTheme="minorHAnsi"/>
          <w:color w:val="215868" w:themeColor="accent5" w:themeShade="80"/>
          <w:sz w:val="22"/>
          <w:szCs w:val="22"/>
        </w:rPr>
        <w:t xml:space="preserve"> </w:t>
      </w:r>
      <w:r w:rsidRPr="00D24129">
        <w:rPr>
          <w:rFonts w:asciiTheme="minorHAnsi" w:hAnsiTheme="minorHAnsi"/>
          <w:b/>
          <w:color w:val="FF0000"/>
          <w:sz w:val="22"/>
          <w:szCs w:val="22"/>
        </w:rPr>
        <w:t>parenteral</w:t>
      </w:r>
    </w:p>
    <w:p w14:paraId="36ED2167" w14:textId="77777777" w:rsidR="00D24129" w:rsidRPr="00D24129" w:rsidRDefault="00D24129" w:rsidP="00264521">
      <w:pPr>
        <w:pStyle w:val="PlainText"/>
        <w:numPr>
          <w:ilvl w:val="0"/>
          <w:numId w:val="13"/>
        </w:numPr>
        <w:rPr>
          <w:rFonts w:asciiTheme="minorHAnsi" w:hAnsiTheme="minorHAnsi"/>
          <w:color w:val="215868" w:themeColor="accent5" w:themeShade="80"/>
          <w:sz w:val="22"/>
          <w:szCs w:val="22"/>
        </w:rPr>
      </w:pPr>
      <w:r w:rsidRPr="00D24129">
        <w:rPr>
          <w:rFonts w:asciiTheme="minorHAnsi" w:hAnsiTheme="minorHAnsi"/>
          <w:color w:val="215868" w:themeColor="accent5" w:themeShade="80"/>
          <w:sz w:val="22"/>
          <w:szCs w:val="22"/>
        </w:rPr>
        <w:t>Subcutaneous</w:t>
      </w:r>
      <w:r>
        <w:rPr>
          <w:rFonts w:asciiTheme="minorHAnsi" w:hAnsiTheme="minorHAnsi"/>
          <w:color w:val="215868" w:themeColor="accent5" w:themeShade="80"/>
          <w:sz w:val="22"/>
          <w:szCs w:val="22"/>
        </w:rPr>
        <w:t xml:space="preserve"> </w:t>
      </w:r>
      <w:r w:rsidRPr="00D24129">
        <w:rPr>
          <w:rFonts w:asciiTheme="minorHAnsi" w:hAnsiTheme="minorHAnsi"/>
          <w:color w:val="215868" w:themeColor="accent5" w:themeShade="80"/>
          <w:sz w:val="22"/>
          <w:szCs w:val="22"/>
        </w:rPr>
        <w:t>=</w:t>
      </w:r>
      <w:r>
        <w:rPr>
          <w:rFonts w:asciiTheme="minorHAnsi" w:hAnsiTheme="minorHAnsi"/>
          <w:color w:val="215868" w:themeColor="accent5" w:themeShade="80"/>
          <w:sz w:val="22"/>
          <w:szCs w:val="22"/>
        </w:rPr>
        <w:t xml:space="preserve"> </w:t>
      </w:r>
      <w:r w:rsidRPr="00D24129">
        <w:rPr>
          <w:rFonts w:asciiTheme="minorHAnsi" w:hAnsiTheme="minorHAnsi"/>
          <w:b/>
          <w:color w:val="FF0000"/>
          <w:sz w:val="22"/>
          <w:szCs w:val="22"/>
        </w:rPr>
        <w:t>parenteral</w:t>
      </w:r>
    </w:p>
    <w:p w14:paraId="42273B18" w14:textId="77777777" w:rsidR="00D24129" w:rsidRPr="00D24129" w:rsidRDefault="00D24129" w:rsidP="00264521">
      <w:pPr>
        <w:pStyle w:val="PlainText"/>
        <w:numPr>
          <w:ilvl w:val="0"/>
          <w:numId w:val="13"/>
        </w:numPr>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lastRenderedPageBreak/>
        <w:t>A</w:t>
      </w:r>
      <w:r w:rsidRPr="00D24129">
        <w:rPr>
          <w:rFonts w:asciiTheme="minorHAnsi" w:hAnsiTheme="minorHAnsi"/>
          <w:color w:val="215868" w:themeColor="accent5" w:themeShade="80"/>
          <w:sz w:val="22"/>
          <w:szCs w:val="22"/>
        </w:rPr>
        <w:t>mphotericin B instillation of the bladder for recurrent cystitis: antimicrobials administered during bladder instillations or other invasive procedures</w:t>
      </w:r>
      <w:r>
        <w:rPr>
          <w:rFonts w:asciiTheme="minorHAnsi" w:hAnsiTheme="minorHAnsi"/>
          <w:color w:val="215868" w:themeColor="accent5" w:themeShade="80"/>
          <w:sz w:val="22"/>
          <w:szCs w:val="22"/>
        </w:rPr>
        <w:t xml:space="preserve"> are not recorded</w:t>
      </w:r>
    </w:p>
    <w:p w14:paraId="7612D6EA" w14:textId="77777777" w:rsidR="00D24129" w:rsidRDefault="00D24129" w:rsidP="00264521">
      <w:pPr>
        <w:pStyle w:val="PlainText"/>
        <w:numPr>
          <w:ilvl w:val="0"/>
          <w:numId w:val="13"/>
        </w:numPr>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I</w:t>
      </w:r>
      <w:r w:rsidRPr="00D24129">
        <w:rPr>
          <w:rFonts w:asciiTheme="minorHAnsi" w:hAnsiTheme="minorHAnsi"/>
          <w:color w:val="215868" w:themeColor="accent5" w:themeShade="80"/>
          <w:sz w:val="22"/>
          <w:szCs w:val="22"/>
        </w:rPr>
        <w:t>ntrapleural erythromycin for pleurodesis: antimicrobials given during surgical or other invasive procedures</w:t>
      </w:r>
      <w:r>
        <w:rPr>
          <w:rFonts w:asciiTheme="minorHAnsi" w:hAnsiTheme="minorHAnsi"/>
          <w:color w:val="215868" w:themeColor="accent5" w:themeShade="80"/>
          <w:sz w:val="22"/>
          <w:szCs w:val="22"/>
        </w:rPr>
        <w:t xml:space="preserve"> are not recorded</w:t>
      </w:r>
    </w:p>
    <w:p w14:paraId="4BCBCEFC" w14:textId="77777777" w:rsidR="007C7756" w:rsidRDefault="007C7756" w:rsidP="007C7756">
      <w:pPr>
        <w:pStyle w:val="PlainText"/>
        <w:numPr>
          <w:ilvl w:val="0"/>
          <w:numId w:val="13"/>
        </w:numPr>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 xml:space="preserve">Antibiotic-loaded bone cement (PMMA) in </w:t>
      </w:r>
      <w:proofErr w:type="spellStart"/>
      <w:r>
        <w:rPr>
          <w:rFonts w:asciiTheme="minorHAnsi" w:hAnsiTheme="minorHAnsi"/>
          <w:color w:val="215868" w:themeColor="accent5" w:themeShade="80"/>
          <w:sz w:val="22"/>
          <w:szCs w:val="22"/>
        </w:rPr>
        <w:t>orthopedic</w:t>
      </w:r>
      <w:proofErr w:type="spellEnd"/>
      <w:r>
        <w:rPr>
          <w:rFonts w:asciiTheme="minorHAnsi" w:hAnsiTheme="minorHAnsi"/>
          <w:color w:val="215868" w:themeColor="accent5" w:themeShade="80"/>
          <w:sz w:val="22"/>
          <w:szCs w:val="22"/>
        </w:rPr>
        <w:t xml:space="preserve"> surgery: </w:t>
      </w:r>
      <w:r w:rsidRPr="00D24129">
        <w:rPr>
          <w:rFonts w:asciiTheme="minorHAnsi" w:hAnsiTheme="minorHAnsi"/>
          <w:color w:val="215868" w:themeColor="accent5" w:themeShade="80"/>
          <w:sz w:val="22"/>
          <w:szCs w:val="22"/>
        </w:rPr>
        <w:t>antimicrobials given during surgical or other invasive procedures</w:t>
      </w:r>
      <w:r>
        <w:rPr>
          <w:rFonts w:asciiTheme="minorHAnsi" w:hAnsiTheme="minorHAnsi"/>
          <w:color w:val="215868" w:themeColor="accent5" w:themeShade="80"/>
          <w:sz w:val="22"/>
          <w:szCs w:val="22"/>
        </w:rPr>
        <w:t xml:space="preserve"> are not recorded</w:t>
      </w:r>
    </w:p>
    <w:p w14:paraId="64D07CAD" w14:textId="77777777" w:rsidR="007C7756" w:rsidRPr="00D24129" w:rsidRDefault="007C7756" w:rsidP="007C7756">
      <w:pPr>
        <w:pStyle w:val="PlainText"/>
        <w:ind w:left="360"/>
        <w:rPr>
          <w:rFonts w:asciiTheme="minorHAnsi" w:hAnsiTheme="minorHAnsi"/>
          <w:color w:val="215868" w:themeColor="accent5" w:themeShade="80"/>
          <w:sz w:val="22"/>
          <w:szCs w:val="22"/>
        </w:rPr>
      </w:pPr>
    </w:p>
    <w:p w14:paraId="2D4BDE9A" w14:textId="77777777" w:rsidR="00D24129" w:rsidRDefault="00D24129" w:rsidP="00D24129">
      <w:pPr>
        <w:pStyle w:val="PlainText"/>
        <w:rPr>
          <w:rFonts w:asciiTheme="minorHAnsi" w:hAnsiTheme="minorHAnsi"/>
          <w:color w:val="215868" w:themeColor="accent5" w:themeShade="80"/>
          <w:sz w:val="22"/>
          <w:szCs w:val="22"/>
          <w:u w:val="single"/>
        </w:rPr>
      </w:pPr>
    </w:p>
    <w:p w14:paraId="52A7870C" w14:textId="77777777" w:rsidR="00D24129" w:rsidRDefault="00D24129" w:rsidP="008F63C1">
      <w:pPr>
        <w:pStyle w:val="PlainText"/>
        <w:numPr>
          <w:ilvl w:val="0"/>
          <w:numId w:val="21"/>
        </w:numPr>
        <w:rPr>
          <w:rFonts w:asciiTheme="minorHAnsi" w:hAnsiTheme="minorHAnsi"/>
          <w:color w:val="215968"/>
          <w:sz w:val="22"/>
          <w:szCs w:val="22"/>
          <w:u w:val="single"/>
        </w:rPr>
      </w:pPr>
      <w:r w:rsidRPr="00123D78">
        <w:rPr>
          <w:rFonts w:asciiTheme="minorHAnsi" w:hAnsiTheme="minorHAnsi"/>
          <w:b/>
          <w:bCs/>
          <w:color w:val="215968"/>
          <w:sz w:val="22"/>
          <w:szCs w:val="22"/>
          <w:u w:val="single"/>
        </w:rPr>
        <w:t>Question:</w:t>
      </w:r>
      <w:r w:rsidRPr="00123D78">
        <w:rPr>
          <w:rFonts w:asciiTheme="minorHAnsi" w:hAnsiTheme="minorHAnsi"/>
          <w:color w:val="215968"/>
          <w:sz w:val="22"/>
          <w:szCs w:val="22"/>
          <w:u w:val="single"/>
        </w:rPr>
        <w:t xml:space="preserve"> </w:t>
      </w:r>
    </w:p>
    <w:p w14:paraId="7FF4ADAC" w14:textId="77777777" w:rsidR="001B37D7" w:rsidRDefault="00D24129" w:rsidP="00D24129">
      <w:pPr>
        <w:pStyle w:val="PlainText"/>
        <w:rPr>
          <w:rFonts w:asciiTheme="minorHAnsi" w:hAnsiTheme="minorHAnsi"/>
          <w:color w:val="215868" w:themeColor="accent5" w:themeShade="80"/>
          <w:sz w:val="22"/>
          <w:szCs w:val="22"/>
        </w:rPr>
      </w:pPr>
      <w:r w:rsidRPr="001B37D7">
        <w:rPr>
          <w:rFonts w:asciiTheme="minorHAnsi" w:hAnsiTheme="minorHAnsi"/>
          <w:color w:val="215868" w:themeColor="accent5" w:themeShade="80"/>
          <w:sz w:val="22"/>
          <w:szCs w:val="22"/>
        </w:rPr>
        <w:t xml:space="preserve">How should </w:t>
      </w:r>
      <w:r w:rsidRPr="001B37D7">
        <w:rPr>
          <w:rFonts w:asciiTheme="minorHAnsi" w:hAnsiTheme="minorHAnsi"/>
          <w:b/>
          <w:color w:val="FF0000"/>
          <w:sz w:val="22"/>
          <w:szCs w:val="22"/>
        </w:rPr>
        <w:t>Rifaximin</w:t>
      </w:r>
      <w:r w:rsidRPr="001B37D7">
        <w:rPr>
          <w:rFonts w:asciiTheme="minorHAnsi" w:hAnsiTheme="minorHAnsi"/>
          <w:color w:val="215868" w:themeColor="accent5" w:themeShade="80"/>
          <w:sz w:val="22"/>
          <w:szCs w:val="22"/>
        </w:rPr>
        <w:t xml:space="preserve"> for </w:t>
      </w:r>
      <w:r w:rsidRPr="001B37D7">
        <w:rPr>
          <w:rFonts w:asciiTheme="minorHAnsi" w:hAnsiTheme="minorHAnsi"/>
          <w:b/>
          <w:color w:val="FF0000"/>
          <w:sz w:val="22"/>
          <w:szCs w:val="22"/>
        </w:rPr>
        <w:t>treatment/prophylaxis of hepatic encephalopathy</w:t>
      </w:r>
      <w:r w:rsidRPr="001B37D7">
        <w:rPr>
          <w:rFonts w:asciiTheme="minorHAnsi" w:hAnsiTheme="minorHAnsi"/>
          <w:color w:val="FF0000"/>
          <w:sz w:val="22"/>
          <w:szCs w:val="22"/>
        </w:rPr>
        <w:t xml:space="preserve"> </w:t>
      </w:r>
      <w:r w:rsidRPr="001B37D7">
        <w:rPr>
          <w:rFonts w:asciiTheme="minorHAnsi" w:hAnsiTheme="minorHAnsi"/>
          <w:color w:val="215868" w:themeColor="accent5" w:themeShade="80"/>
          <w:sz w:val="22"/>
          <w:szCs w:val="22"/>
        </w:rPr>
        <w:t xml:space="preserve">be encoded. </w:t>
      </w:r>
    </w:p>
    <w:p w14:paraId="68B7A946" w14:textId="77777777" w:rsidR="00D24129" w:rsidRPr="001B37D7" w:rsidRDefault="00D24129" w:rsidP="00D24129">
      <w:pPr>
        <w:pStyle w:val="PlainText"/>
        <w:rPr>
          <w:rFonts w:asciiTheme="minorHAnsi" w:hAnsiTheme="minorHAnsi"/>
          <w:color w:val="215868" w:themeColor="accent5" w:themeShade="80"/>
          <w:sz w:val="22"/>
          <w:szCs w:val="22"/>
          <w:u w:val="single"/>
        </w:rPr>
      </w:pPr>
      <w:r w:rsidRPr="001B37D7">
        <w:rPr>
          <w:rFonts w:asciiTheme="minorHAnsi" w:hAnsiTheme="minorHAnsi"/>
          <w:b/>
          <w:bCs/>
          <w:color w:val="215868" w:themeColor="accent5" w:themeShade="80"/>
          <w:sz w:val="22"/>
          <w:szCs w:val="22"/>
          <w:u w:val="single"/>
        </w:rPr>
        <w:t>Answer:</w:t>
      </w:r>
      <w:r w:rsidRPr="001B37D7">
        <w:rPr>
          <w:rFonts w:asciiTheme="minorHAnsi" w:hAnsiTheme="minorHAnsi"/>
          <w:color w:val="215868" w:themeColor="accent5" w:themeShade="80"/>
          <w:sz w:val="22"/>
          <w:szCs w:val="22"/>
          <w:u w:val="single"/>
        </w:rPr>
        <w:t xml:space="preserve"> </w:t>
      </w:r>
    </w:p>
    <w:p w14:paraId="68E5E421" w14:textId="77777777" w:rsidR="001B37D7" w:rsidRPr="001B37D7" w:rsidRDefault="001B37D7" w:rsidP="00264521">
      <w:pPr>
        <w:pStyle w:val="PlainText"/>
        <w:numPr>
          <w:ilvl w:val="0"/>
          <w:numId w:val="14"/>
        </w:numPr>
        <w:rPr>
          <w:rFonts w:asciiTheme="minorHAnsi" w:hAnsiTheme="minorHAnsi"/>
          <w:color w:val="215868" w:themeColor="accent5" w:themeShade="80"/>
          <w:sz w:val="22"/>
          <w:szCs w:val="22"/>
        </w:rPr>
      </w:pPr>
      <w:r w:rsidRPr="001B37D7">
        <w:rPr>
          <w:rFonts w:asciiTheme="minorHAnsi" w:hAnsiTheme="minorHAnsi"/>
          <w:color w:val="215868" w:themeColor="accent5" w:themeShade="80"/>
          <w:sz w:val="22"/>
          <w:szCs w:val="22"/>
        </w:rPr>
        <w:t xml:space="preserve">Antimicrobial = </w:t>
      </w:r>
      <w:r>
        <w:rPr>
          <w:rFonts w:asciiTheme="minorHAnsi" w:hAnsiTheme="minorHAnsi"/>
          <w:color w:val="215868" w:themeColor="accent5" w:themeShade="80"/>
          <w:sz w:val="22"/>
          <w:szCs w:val="22"/>
        </w:rPr>
        <w:t>R</w:t>
      </w:r>
      <w:r w:rsidRPr="001B37D7">
        <w:rPr>
          <w:rFonts w:asciiTheme="minorHAnsi" w:hAnsiTheme="minorHAnsi"/>
          <w:color w:val="215868" w:themeColor="accent5" w:themeShade="80"/>
          <w:sz w:val="22"/>
          <w:szCs w:val="22"/>
        </w:rPr>
        <w:t>ifaximin</w:t>
      </w:r>
    </w:p>
    <w:p w14:paraId="566DAFF0" w14:textId="77777777" w:rsidR="001B37D7" w:rsidRPr="001B37D7" w:rsidRDefault="001B37D7" w:rsidP="00264521">
      <w:pPr>
        <w:pStyle w:val="PlainText"/>
        <w:numPr>
          <w:ilvl w:val="0"/>
          <w:numId w:val="14"/>
        </w:numPr>
        <w:rPr>
          <w:rFonts w:asciiTheme="minorHAnsi" w:hAnsiTheme="minorHAnsi"/>
          <w:color w:val="215868" w:themeColor="accent5" w:themeShade="80"/>
          <w:sz w:val="22"/>
          <w:szCs w:val="22"/>
        </w:rPr>
      </w:pPr>
      <w:r w:rsidRPr="001B37D7">
        <w:rPr>
          <w:rFonts w:asciiTheme="minorHAnsi" w:hAnsiTheme="minorHAnsi"/>
          <w:color w:val="215868" w:themeColor="accent5" w:themeShade="80"/>
          <w:sz w:val="22"/>
          <w:szCs w:val="22"/>
        </w:rPr>
        <w:t>Route= oral</w:t>
      </w:r>
    </w:p>
    <w:p w14:paraId="49035DE2" w14:textId="77777777" w:rsidR="001B37D7" w:rsidRPr="001B37D7" w:rsidRDefault="001B37D7" w:rsidP="00264521">
      <w:pPr>
        <w:pStyle w:val="PlainText"/>
        <w:numPr>
          <w:ilvl w:val="0"/>
          <w:numId w:val="14"/>
        </w:numPr>
        <w:rPr>
          <w:rFonts w:asciiTheme="minorHAnsi" w:hAnsiTheme="minorHAnsi"/>
          <w:color w:val="215868" w:themeColor="accent5" w:themeShade="80"/>
          <w:sz w:val="22"/>
          <w:szCs w:val="22"/>
        </w:rPr>
      </w:pPr>
      <w:r w:rsidRPr="001B37D7">
        <w:rPr>
          <w:rFonts w:asciiTheme="minorHAnsi" w:hAnsiTheme="minorHAnsi"/>
          <w:color w:val="215868" w:themeColor="accent5" w:themeShade="80"/>
          <w:sz w:val="22"/>
          <w:szCs w:val="22"/>
        </w:rPr>
        <w:t xml:space="preserve">Diagnostic code= </w:t>
      </w:r>
      <w:proofErr w:type="spellStart"/>
      <w:r w:rsidRPr="001B37D7">
        <w:rPr>
          <w:rFonts w:asciiTheme="minorHAnsi" w:hAnsiTheme="minorHAnsi"/>
          <w:b/>
          <w:color w:val="FF0000"/>
          <w:sz w:val="22"/>
          <w:szCs w:val="22"/>
        </w:rPr>
        <w:t>Proph</w:t>
      </w:r>
      <w:proofErr w:type="spellEnd"/>
      <w:r w:rsidRPr="001B37D7">
        <w:rPr>
          <w:rFonts w:asciiTheme="minorHAnsi" w:hAnsiTheme="minorHAnsi"/>
          <w:b/>
          <w:color w:val="FF0000"/>
          <w:sz w:val="22"/>
          <w:szCs w:val="22"/>
        </w:rPr>
        <w:t xml:space="preserve"> GI</w:t>
      </w:r>
      <w:r w:rsidRPr="001B37D7">
        <w:rPr>
          <w:rFonts w:asciiTheme="minorHAnsi" w:hAnsiTheme="minorHAnsi"/>
          <w:color w:val="FF0000"/>
          <w:sz w:val="22"/>
          <w:szCs w:val="22"/>
        </w:rPr>
        <w:t xml:space="preserve"> </w:t>
      </w:r>
      <w:r w:rsidRPr="001B37D7">
        <w:rPr>
          <w:rFonts w:asciiTheme="minorHAnsi" w:hAnsiTheme="minorHAnsi"/>
          <w:color w:val="215868" w:themeColor="accent5" w:themeShade="80"/>
          <w:sz w:val="22"/>
          <w:szCs w:val="22"/>
        </w:rPr>
        <w:t>(considered as prophylactic therapy to prevent hepatic encephalopathy)</w:t>
      </w:r>
    </w:p>
    <w:p w14:paraId="21357CD2" w14:textId="77777777" w:rsidR="001B37D7" w:rsidRPr="001B37D7" w:rsidRDefault="001B37D7" w:rsidP="00264521">
      <w:pPr>
        <w:pStyle w:val="PlainText"/>
        <w:numPr>
          <w:ilvl w:val="0"/>
          <w:numId w:val="14"/>
        </w:numPr>
        <w:rPr>
          <w:rFonts w:asciiTheme="minorHAnsi" w:hAnsiTheme="minorHAnsi"/>
          <w:color w:val="215868" w:themeColor="accent5" w:themeShade="80"/>
          <w:sz w:val="22"/>
          <w:szCs w:val="22"/>
        </w:rPr>
      </w:pPr>
      <w:r w:rsidRPr="001B37D7">
        <w:rPr>
          <w:rFonts w:asciiTheme="minorHAnsi" w:hAnsiTheme="minorHAnsi"/>
          <w:color w:val="215868" w:themeColor="accent5" w:themeShade="80"/>
          <w:sz w:val="22"/>
          <w:szCs w:val="22"/>
        </w:rPr>
        <w:t xml:space="preserve">Indication= </w:t>
      </w:r>
      <w:r w:rsidRPr="001B37D7">
        <w:rPr>
          <w:rFonts w:asciiTheme="minorHAnsi" w:hAnsiTheme="minorHAnsi"/>
          <w:b/>
          <w:color w:val="FF0000"/>
          <w:sz w:val="22"/>
          <w:szCs w:val="22"/>
        </w:rPr>
        <w:t>MP</w:t>
      </w:r>
    </w:p>
    <w:p w14:paraId="1C025657" w14:textId="77777777" w:rsidR="00D24129" w:rsidRDefault="00D24129" w:rsidP="00D24129">
      <w:pPr>
        <w:pStyle w:val="PlainText"/>
        <w:rPr>
          <w:rFonts w:asciiTheme="minorHAnsi" w:hAnsiTheme="minorHAnsi"/>
          <w:color w:val="215868" w:themeColor="accent5" w:themeShade="80"/>
          <w:sz w:val="22"/>
          <w:szCs w:val="22"/>
          <w:u w:val="single"/>
        </w:rPr>
      </w:pPr>
    </w:p>
    <w:p w14:paraId="20B6F71D" w14:textId="77777777" w:rsidR="001B37D7" w:rsidRDefault="001B37D7" w:rsidP="008F63C1">
      <w:pPr>
        <w:pStyle w:val="PlainText"/>
        <w:numPr>
          <w:ilvl w:val="0"/>
          <w:numId w:val="21"/>
        </w:numPr>
        <w:rPr>
          <w:rFonts w:asciiTheme="minorHAnsi" w:hAnsiTheme="minorHAnsi"/>
          <w:color w:val="215968"/>
          <w:sz w:val="22"/>
          <w:szCs w:val="22"/>
          <w:u w:val="single"/>
        </w:rPr>
      </w:pPr>
      <w:r w:rsidRPr="00123D78">
        <w:rPr>
          <w:rFonts w:asciiTheme="minorHAnsi" w:hAnsiTheme="minorHAnsi"/>
          <w:b/>
          <w:bCs/>
          <w:color w:val="215968"/>
          <w:sz w:val="22"/>
          <w:szCs w:val="22"/>
          <w:u w:val="single"/>
        </w:rPr>
        <w:t>Question:</w:t>
      </w:r>
      <w:r w:rsidRPr="00123D78">
        <w:rPr>
          <w:rFonts w:asciiTheme="minorHAnsi" w:hAnsiTheme="minorHAnsi"/>
          <w:color w:val="215968"/>
          <w:sz w:val="22"/>
          <w:szCs w:val="22"/>
          <w:u w:val="single"/>
        </w:rPr>
        <w:t xml:space="preserve"> </w:t>
      </w:r>
    </w:p>
    <w:p w14:paraId="2632CD28" w14:textId="77777777" w:rsidR="001B37D7" w:rsidRPr="001B37D7" w:rsidRDefault="001B37D7" w:rsidP="001B37D7">
      <w:pPr>
        <w:pStyle w:val="PlainText"/>
        <w:rPr>
          <w:rFonts w:asciiTheme="minorHAnsi" w:hAnsiTheme="minorHAnsi"/>
          <w:color w:val="215868" w:themeColor="accent5" w:themeShade="80"/>
          <w:sz w:val="22"/>
          <w:szCs w:val="22"/>
        </w:rPr>
      </w:pPr>
      <w:r w:rsidRPr="001B37D7">
        <w:rPr>
          <w:rFonts w:asciiTheme="minorHAnsi" w:hAnsiTheme="minorHAnsi"/>
          <w:color w:val="215868" w:themeColor="accent5" w:themeShade="80"/>
          <w:sz w:val="22"/>
          <w:szCs w:val="22"/>
        </w:rPr>
        <w:t xml:space="preserve">How should </w:t>
      </w:r>
      <w:r w:rsidRPr="001B37D7">
        <w:rPr>
          <w:rFonts w:asciiTheme="minorHAnsi" w:hAnsiTheme="minorHAnsi"/>
          <w:b/>
          <w:color w:val="FF0000"/>
          <w:sz w:val="22"/>
          <w:szCs w:val="22"/>
        </w:rPr>
        <w:t xml:space="preserve">indication </w:t>
      </w:r>
      <w:r w:rsidRPr="001B37D7">
        <w:rPr>
          <w:rFonts w:asciiTheme="minorHAnsi" w:hAnsiTheme="minorHAnsi"/>
          <w:color w:val="215868" w:themeColor="accent5" w:themeShade="80"/>
          <w:sz w:val="22"/>
          <w:szCs w:val="22"/>
        </w:rPr>
        <w:t xml:space="preserve">be recorded for </w:t>
      </w:r>
      <w:r w:rsidRPr="001B37D7">
        <w:rPr>
          <w:rFonts w:asciiTheme="minorHAnsi" w:hAnsiTheme="minorHAnsi"/>
          <w:b/>
          <w:color w:val="FF0000"/>
          <w:sz w:val="22"/>
          <w:szCs w:val="22"/>
        </w:rPr>
        <w:t>patients on dialysis/chemotherapy/recipient of OPAT</w:t>
      </w:r>
      <w:r w:rsidRPr="001B37D7">
        <w:rPr>
          <w:rFonts w:asciiTheme="minorHAnsi" w:hAnsiTheme="minorHAnsi"/>
          <w:color w:val="FF0000"/>
          <w:sz w:val="22"/>
          <w:szCs w:val="22"/>
        </w:rPr>
        <w:t xml:space="preserve"> </w:t>
      </w:r>
      <w:r w:rsidRPr="001B37D7">
        <w:rPr>
          <w:rFonts w:asciiTheme="minorHAnsi" w:hAnsiTheme="minorHAnsi"/>
          <w:color w:val="215868" w:themeColor="accent5" w:themeShade="80"/>
          <w:sz w:val="22"/>
          <w:szCs w:val="22"/>
        </w:rPr>
        <w:t xml:space="preserve">for the past </w:t>
      </w:r>
      <w:r w:rsidR="00D71EA9">
        <w:rPr>
          <w:rFonts w:asciiTheme="minorHAnsi" w:hAnsiTheme="minorHAnsi"/>
          <w:color w:val="215868" w:themeColor="accent5" w:themeShade="80"/>
          <w:sz w:val="22"/>
          <w:szCs w:val="22"/>
        </w:rPr>
        <w:t>month</w:t>
      </w:r>
      <w:r w:rsidRPr="001B37D7">
        <w:rPr>
          <w:rFonts w:asciiTheme="minorHAnsi" w:hAnsiTheme="minorHAnsi"/>
          <w:color w:val="215868" w:themeColor="accent5" w:themeShade="80"/>
          <w:sz w:val="22"/>
          <w:szCs w:val="22"/>
        </w:rPr>
        <w:t xml:space="preserve"> and admitted for sepsis </w:t>
      </w:r>
      <w:proofErr w:type="spellStart"/>
      <w:r w:rsidRPr="001B37D7">
        <w:rPr>
          <w:rFonts w:asciiTheme="minorHAnsi" w:hAnsiTheme="minorHAnsi"/>
          <w:color w:val="215868" w:themeColor="accent5" w:themeShade="80"/>
          <w:sz w:val="22"/>
          <w:szCs w:val="22"/>
        </w:rPr>
        <w:t>eg</w:t>
      </w:r>
      <w:proofErr w:type="spellEnd"/>
      <w:r w:rsidRPr="001B37D7">
        <w:rPr>
          <w:rFonts w:asciiTheme="minorHAnsi" w:hAnsiTheme="minorHAnsi"/>
          <w:color w:val="215868" w:themeColor="accent5" w:themeShade="80"/>
          <w:sz w:val="22"/>
          <w:szCs w:val="22"/>
        </w:rPr>
        <w:t xml:space="preserve"> from pneumonia or UTI? Should we classify the</w:t>
      </w:r>
      <w:r w:rsidR="00D71EA9">
        <w:rPr>
          <w:rFonts w:asciiTheme="minorHAnsi" w:hAnsiTheme="minorHAnsi"/>
          <w:color w:val="215868" w:themeColor="accent5" w:themeShade="80"/>
          <w:sz w:val="22"/>
          <w:szCs w:val="22"/>
        </w:rPr>
        <w:t>se</w:t>
      </w:r>
      <w:r w:rsidRPr="001B37D7">
        <w:rPr>
          <w:rFonts w:asciiTheme="minorHAnsi" w:hAnsiTheme="minorHAnsi"/>
          <w:color w:val="215868" w:themeColor="accent5" w:themeShade="80"/>
          <w:sz w:val="22"/>
          <w:szCs w:val="22"/>
        </w:rPr>
        <w:t xml:space="preserve"> as "healthcare related" </w:t>
      </w:r>
      <w:r w:rsidR="00D71EA9">
        <w:rPr>
          <w:rFonts w:asciiTheme="minorHAnsi" w:hAnsiTheme="minorHAnsi"/>
          <w:color w:val="215868" w:themeColor="accent5" w:themeShade="80"/>
          <w:sz w:val="22"/>
          <w:szCs w:val="22"/>
        </w:rPr>
        <w:t>infections?</w:t>
      </w:r>
    </w:p>
    <w:p w14:paraId="05F54529" w14:textId="77777777" w:rsidR="001B37D7" w:rsidRPr="001B37D7" w:rsidRDefault="001B37D7" w:rsidP="001B37D7">
      <w:pPr>
        <w:pStyle w:val="PlainText"/>
        <w:rPr>
          <w:rFonts w:asciiTheme="minorHAnsi" w:hAnsiTheme="minorHAnsi"/>
          <w:color w:val="215868" w:themeColor="accent5" w:themeShade="80"/>
          <w:sz w:val="22"/>
          <w:szCs w:val="22"/>
          <w:u w:val="single"/>
        </w:rPr>
      </w:pPr>
      <w:r w:rsidRPr="001B37D7">
        <w:rPr>
          <w:rFonts w:asciiTheme="minorHAnsi" w:hAnsiTheme="minorHAnsi"/>
          <w:b/>
          <w:bCs/>
          <w:color w:val="215868" w:themeColor="accent5" w:themeShade="80"/>
          <w:sz w:val="22"/>
          <w:szCs w:val="22"/>
          <w:u w:val="single"/>
        </w:rPr>
        <w:t>Answer:</w:t>
      </w:r>
      <w:r w:rsidRPr="001B37D7">
        <w:rPr>
          <w:rFonts w:asciiTheme="minorHAnsi" w:hAnsiTheme="minorHAnsi"/>
          <w:color w:val="215868" w:themeColor="accent5" w:themeShade="80"/>
          <w:sz w:val="22"/>
          <w:szCs w:val="22"/>
          <w:u w:val="single"/>
        </w:rPr>
        <w:t xml:space="preserve"> </w:t>
      </w:r>
    </w:p>
    <w:p w14:paraId="2D6AF044" w14:textId="77777777" w:rsidR="001B37D7" w:rsidRPr="001B37D7" w:rsidRDefault="001B37D7" w:rsidP="001B37D7">
      <w:pPr>
        <w:pStyle w:val="PlainText"/>
        <w:rPr>
          <w:rFonts w:asciiTheme="minorHAnsi" w:hAnsiTheme="minorHAnsi"/>
          <w:bCs/>
          <w:color w:val="215868" w:themeColor="accent5" w:themeShade="80"/>
          <w:sz w:val="22"/>
          <w:szCs w:val="22"/>
        </w:rPr>
      </w:pPr>
      <w:r w:rsidRPr="001B37D7">
        <w:rPr>
          <w:rFonts w:asciiTheme="minorHAnsi" w:hAnsiTheme="minorHAnsi"/>
          <w:bCs/>
          <w:color w:val="215868" w:themeColor="accent5" w:themeShade="80"/>
          <w:sz w:val="22"/>
          <w:szCs w:val="22"/>
        </w:rPr>
        <w:t>These patients</w:t>
      </w:r>
      <w:r>
        <w:rPr>
          <w:rFonts w:asciiTheme="minorHAnsi" w:hAnsiTheme="minorHAnsi"/>
          <w:bCs/>
          <w:color w:val="215868" w:themeColor="accent5" w:themeShade="80"/>
          <w:sz w:val="22"/>
          <w:szCs w:val="22"/>
        </w:rPr>
        <w:t xml:space="preserve"> are </w:t>
      </w:r>
      <w:r w:rsidRPr="001B37D7">
        <w:rPr>
          <w:rFonts w:asciiTheme="minorHAnsi" w:hAnsiTheme="minorHAnsi"/>
          <w:b/>
          <w:bCs/>
          <w:color w:val="FF0000"/>
          <w:sz w:val="22"/>
          <w:szCs w:val="22"/>
        </w:rPr>
        <w:t>considered as outpatients</w:t>
      </w:r>
      <w:r w:rsidRPr="001B37D7">
        <w:rPr>
          <w:rFonts w:asciiTheme="minorHAnsi" w:hAnsiTheme="minorHAnsi"/>
          <w:bCs/>
          <w:color w:val="FF0000"/>
          <w:sz w:val="22"/>
          <w:szCs w:val="22"/>
        </w:rPr>
        <w:t xml:space="preserve"> </w:t>
      </w:r>
      <w:r w:rsidRPr="001B37D7">
        <w:rPr>
          <w:rFonts w:asciiTheme="minorHAnsi" w:hAnsiTheme="minorHAnsi"/>
          <w:bCs/>
          <w:color w:val="215868" w:themeColor="accent5" w:themeShade="80"/>
          <w:sz w:val="22"/>
          <w:szCs w:val="22"/>
        </w:rPr>
        <w:t xml:space="preserve">who get their continued treatment (e.g. on particular days of the week) in the hospital (dialyses/chemo, OPAT), at least if they are not sleeping overnight! </w:t>
      </w:r>
      <w:r w:rsidR="00D71EA9">
        <w:rPr>
          <w:rFonts w:asciiTheme="minorHAnsi" w:hAnsiTheme="minorHAnsi"/>
          <w:bCs/>
          <w:color w:val="215868" w:themeColor="accent5" w:themeShade="80"/>
          <w:sz w:val="22"/>
          <w:szCs w:val="22"/>
        </w:rPr>
        <w:t xml:space="preserve"> </w:t>
      </w:r>
      <w:r>
        <w:rPr>
          <w:rFonts w:asciiTheme="minorHAnsi" w:hAnsiTheme="minorHAnsi"/>
          <w:bCs/>
          <w:color w:val="215868" w:themeColor="accent5" w:themeShade="80"/>
          <w:sz w:val="22"/>
          <w:szCs w:val="22"/>
        </w:rPr>
        <w:t xml:space="preserve">If </w:t>
      </w:r>
      <w:r w:rsidRPr="001B37D7">
        <w:rPr>
          <w:rFonts w:asciiTheme="minorHAnsi" w:hAnsiTheme="minorHAnsi"/>
          <w:b/>
          <w:bCs/>
          <w:color w:val="FF0000"/>
          <w:sz w:val="22"/>
          <w:szCs w:val="22"/>
        </w:rPr>
        <w:t>admi</w:t>
      </w:r>
      <w:r w:rsidR="00D71EA9">
        <w:rPr>
          <w:rFonts w:asciiTheme="minorHAnsi" w:hAnsiTheme="minorHAnsi"/>
          <w:b/>
          <w:bCs/>
          <w:color w:val="FF0000"/>
          <w:sz w:val="22"/>
          <w:szCs w:val="22"/>
        </w:rPr>
        <w:t>ssion</w:t>
      </w:r>
      <w:r w:rsidRPr="001B37D7">
        <w:rPr>
          <w:rFonts w:asciiTheme="minorHAnsi" w:hAnsiTheme="minorHAnsi"/>
          <w:b/>
          <w:bCs/>
          <w:color w:val="FF0000"/>
          <w:sz w:val="22"/>
          <w:szCs w:val="22"/>
        </w:rPr>
        <w:t xml:space="preserve"> for sepsis</w:t>
      </w:r>
      <w:r>
        <w:rPr>
          <w:rFonts w:asciiTheme="minorHAnsi" w:hAnsiTheme="minorHAnsi"/>
          <w:bCs/>
          <w:color w:val="215868" w:themeColor="accent5" w:themeShade="80"/>
          <w:sz w:val="22"/>
          <w:szCs w:val="22"/>
        </w:rPr>
        <w:t xml:space="preserve"> is required</w:t>
      </w:r>
      <w:r w:rsidRPr="001B37D7">
        <w:rPr>
          <w:rFonts w:asciiTheme="minorHAnsi" w:hAnsiTheme="minorHAnsi"/>
          <w:bCs/>
          <w:color w:val="215868" w:themeColor="accent5" w:themeShade="80"/>
          <w:sz w:val="22"/>
          <w:szCs w:val="22"/>
        </w:rPr>
        <w:t xml:space="preserve">, this </w:t>
      </w:r>
      <w:r w:rsidRPr="001B37D7">
        <w:rPr>
          <w:rFonts w:asciiTheme="minorHAnsi" w:hAnsiTheme="minorHAnsi"/>
          <w:b/>
          <w:bCs/>
          <w:color w:val="FF0000"/>
          <w:sz w:val="22"/>
          <w:szCs w:val="22"/>
        </w:rPr>
        <w:t>is per definition a CAI</w:t>
      </w:r>
      <w:r w:rsidRPr="001B37D7">
        <w:rPr>
          <w:rFonts w:asciiTheme="minorHAnsi" w:hAnsiTheme="minorHAnsi"/>
          <w:bCs/>
          <w:color w:val="215868" w:themeColor="accent5" w:themeShade="80"/>
          <w:sz w:val="22"/>
          <w:szCs w:val="22"/>
        </w:rPr>
        <w:t xml:space="preserve">, although they had regular contact with the hospital before. </w:t>
      </w:r>
    </w:p>
    <w:p w14:paraId="7A902748" w14:textId="77777777" w:rsidR="001B37D7" w:rsidRDefault="001B37D7" w:rsidP="001B37D7">
      <w:pPr>
        <w:pStyle w:val="PlainText"/>
        <w:rPr>
          <w:rFonts w:asciiTheme="minorHAnsi" w:hAnsiTheme="minorHAnsi"/>
          <w:bCs/>
          <w:color w:val="215868" w:themeColor="accent5" w:themeShade="80"/>
          <w:sz w:val="22"/>
          <w:szCs w:val="22"/>
        </w:rPr>
      </w:pPr>
      <w:r w:rsidRPr="001B37D7">
        <w:rPr>
          <w:rFonts w:asciiTheme="minorHAnsi" w:hAnsiTheme="minorHAnsi"/>
          <w:bCs/>
          <w:color w:val="215868" w:themeColor="accent5" w:themeShade="80"/>
          <w:sz w:val="22"/>
          <w:szCs w:val="22"/>
        </w:rPr>
        <w:t>Outpatient procedures as dialyses/chemo/OPAT (if the case) are not really defined for this particular survey as a potential HAI</w:t>
      </w:r>
      <w:r>
        <w:rPr>
          <w:rFonts w:asciiTheme="minorHAnsi" w:hAnsiTheme="minorHAnsi"/>
          <w:bCs/>
          <w:color w:val="215868" w:themeColor="accent5" w:themeShade="80"/>
          <w:sz w:val="22"/>
          <w:szCs w:val="22"/>
        </w:rPr>
        <w:t>.</w:t>
      </w:r>
      <w:r w:rsidR="00D71EA9">
        <w:rPr>
          <w:rFonts w:asciiTheme="minorHAnsi" w:hAnsiTheme="minorHAnsi"/>
          <w:bCs/>
          <w:color w:val="215868" w:themeColor="accent5" w:themeShade="80"/>
          <w:sz w:val="22"/>
          <w:szCs w:val="22"/>
        </w:rPr>
        <w:t xml:space="preserve"> Thus, t</w:t>
      </w:r>
      <w:r w:rsidRPr="001B37D7">
        <w:rPr>
          <w:rFonts w:asciiTheme="minorHAnsi" w:hAnsiTheme="minorHAnsi"/>
          <w:bCs/>
          <w:color w:val="215868" w:themeColor="accent5" w:themeShade="80"/>
          <w:sz w:val="22"/>
          <w:szCs w:val="22"/>
        </w:rPr>
        <w:t xml:space="preserve">o keep it simple encode these particular cases as sepsis with indication=CAI </w:t>
      </w:r>
      <w:r w:rsidR="00D71EA9">
        <w:rPr>
          <w:rFonts w:asciiTheme="minorHAnsi" w:hAnsiTheme="minorHAnsi"/>
          <w:bCs/>
          <w:color w:val="215868" w:themeColor="accent5" w:themeShade="80"/>
          <w:sz w:val="22"/>
          <w:szCs w:val="22"/>
        </w:rPr>
        <w:t xml:space="preserve">as </w:t>
      </w:r>
      <w:r w:rsidRPr="001B37D7">
        <w:rPr>
          <w:rFonts w:asciiTheme="minorHAnsi" w:hAnsiTheme="minorHAnsi"/>
          <w:bCs/>
          <w:color w:val="215868" w:themeColor="accent5" w:themeShade="80"/>
          <w:sz w:val="22"/>
          <w:szCs w:val="22"/>
        </w:rPr>
        <w:t>the infection occurred &lt; 48hours after admission.</w:t>
      </w:r>
    </w:p>
    <w:p w14:paraId="073FF969" w14:textId="77777777" w:rsidR="009F6D52" w:rsidRPr="001B37D7" w:rsidRDefault="009F6D52" w:rsidP="001B37D7">
      <w:pPr>
        <w:pStyle w:val="PlainText"/>
        <w:rPr>
          <w:rFonts w:asciiTheme="minorHAnsi" w:hAnsiTheme="minorHAnsi"/>
          <w:bCs/>
          <w:color w:val="215868" w:themeColor="accent5" w:themeShade="80"/>
          <w:sz w:val="22"/>
          <w:szCs w:val="22"/>
        </w:rPr>
      </w:pPr>
    </w:p>
    <w:p w14:paraId="3C4FD530" w14:textId="77777777" w:rsidR="003C1156" w:rsidRDefault="003C1156" w:rsidP="008F63C1">
      <w:pPr>
        <w:pStyle w:val="PlainText"/>
        <w:numPr>
          <w:ilvl w:val="0"/>
          <w:numId w:val="21"/>
        </w:numPr>
        <w:rPr>
          <w:rFonts w:asciiTheme="minorHAnsi" w:hAnsiTheme="minorHAnsi"/>
          <w:color w:val="215968"/>
          <w:sz w:val="22"/>
          <w:szCs w:val="22"/>
          <w:u w:val="single"/>
        </w:rPr>
      </w:pPr>
      <w:r w:rsidRPr="00123D78">
        <w:rPr>
          <w:rFonts w:asciiTheme="minorHAnsi" w:hAnsiTheme="minorHAnsi"/>
          <w:b/>
          <w:bCs/>
          <w:color w:val="215968"/>
          <w:sz w:val="22"/>
          <w:szCs w:val="22"/>
          <w:u w:val="single"/>
        </w:rPr>
        <w:t>Question:</w:t>
      </w:r>
      <w:r w:rsidRPr="00123D78">
        <w:rPr>
          <w:rFonts w:asciiTheme="minorHAnsi" w:hAnsiTheme="minorHAnsi"/>
          <w:color w:val="215968"/>
          <w:sz w:val="22"/>
          <w:szCs w:val="22"/>
          <w:u w:val="single"/>
        </w:rPr>
        <w:t xml:space="preserve"> </w:t>
      </w:r>
    </w:p>
    <w:p w14:paraId="5DB25413" w14:textId="77777777" w:rsidR="003C1156" w:rsidRPr="003C1156" w:rsidRDefault="003C1156" w:rsidP="003C1156">
      <w:pPr>
        <w:rPr>
          <w:rFonts w:asciiTheme="minorHAnsi" w:hAnsiTheme="minorHAnsi"/>
          <w:color w:val="215868" w:themeColor="accent5" w:themeShade="80"/>
          <w:sz w:val="22"/>
          <w:szCs w:val="22"/>
          <w:lang w:val="en-GB"/>
        </w:rPr>
      </w:pPr>
      <w:r w:rsidRPr="003C1156">
        <w:rPr>
          <w:rFonts w:asciiTheme="minorHAnsi" w:hAnsiTheme="minorHAnsi"/>
          <w:color w:val="215868" w:themeColor="accent5" w:themeShade="80"/>
          <w:sz w:val="22"/>
          <w:szCs w:val="22"/>
          <w:lang w:val="en-GB"/>
        </w:rPr>
        <w:t xml:space="preserve">What should we encode, information based on the </w:t>
      </w:r>
      <w:r w:rsidRPr="003C1156">
        <w:rPr>
          <w:rFonts w:asciiTheme="minorHAnsi" w:hAnsiTheme="minorHAnsi"/>
          <w:b/>
          <w:color w:val="FF0000"/>
          <w:sz w:val="22"/>
          <w:szCs w:val="22"/>
          <w:lang w:val="en-GB"/>
        </w:rPr>
        <w:t>START time of antibiotic, or DAY OF SURVEY</w:t>
      </w:r>
      <w:r w:rsidRPr="003C1156">
        <w:rPr>
          <w:rFonts w:asciiTheme="minorHAnsi" w:hAnsiTheme="minorHAnsi"/>
          <w:color w:val="215868" w:themeColor="accent5" w:themeShade="80"/>
          <w:sz w:val="22"/>
          <w:szCs w:val="22"/>
          <w:lang w:val="en-GB"/>
        </w:rPr>
        <w:t>?</w:t>
      </w:r>
    </w:p>
    <w:p w14:paraId="1D503B3D" w14:textId="77777777" w:rsidR="003C1156" w:rsidRPr="003C1156" w:rsidRDefault="003C1156" w:rsidP="003C1156">
      <w:pPr>
        <w:pStyle w:val="PlainText"/>
        <w:rPr>
          <w:rFonts w:asciiTheme="minorHAnsi" w:hAnsiTheme="minorHAnsi"/>
          <w:color w:val="215868" w:themeColor="accent5" w:themeShade="80"/>
          <w:sz w:val="22"/>
          <w:szCs w:val="22"/>
        </w:rPr>
      </w:pPr>
      <w:r w:rsidRPr="003C1156">
        <w:rPr>
          <w:rFonts w:asciiTheme="minorHAnsi" w:hAnsiTheme="minorHAnsi"/>
          <w:color w:val="215868" w:themeColor="accent5" w:themeShade="80"/>
          <w:sz w:val="22"/>
          <w:szCs w:val="22"/>
        </w:rPr>
        <w:t>For example:</w:t>
      </w:r>
      <w:r>
        <w:rPr>
          <w:rFonts w:asciiTheme="minorHAnsi" w:hAnsiTheme="minorHAnsi"/>
          <w:color w:val="215868" w:themeColor="accent5" w:themeShade="80"/>
          <w:sz w:val="22"/>
          <w:szCs w:val="22"/>
        </w:rPr>
        <w:t xml:space="preserve"> </w:t>
      </w:r>
      <w:r w:rsidRPr="003C1156">
        <w:rPr>
          <w:rFonts w:asciiTheme="minorHAnsi" w:hAnsiTheme="minorHAnsi"/>
          <w:color w:val="215868" w:themeColor="accent5" w:themeShade="80"/>
          <w:sz w:val="22"/>
          <w:szCs w:val="22"/>
        </w:rPr>
        <w:t xml:space="preserve">a patient was admitted for lower limb swelling, and started on </w:t>
      </w:r>
      <w:proofErr w:type="spellStart"/>
      <w:r w:rsidRPr="003C1156">
        <w:rPr>
          <w:rFonts w:asciiTheme="minorHAnsi" w:hAnsiTheme="minorHAnsi"/>
          <w:color w:val="215868" w:themeColor="accent5" w:themeShade="80"/>
          <w:sz w:val="22"/>
          <w:szCs w:val="22"/>
        </w:rPr>
        <w:t>augmentin</w:t>
      </w:r>
      <w:proofErr w:type="spellEnd"/>
      <w:r w:rsidRPr="003C1156">
        <w:rPr>
          <w:rFonts w:asciiTheme="minorHAnsi" w:hAnsiTheme="minorHAnsi"/>
          <w:color w:val="215868" w:themeColor="accent5" w:themeShade="80"/>
          <w:sz w:val="22"/>
          <w:szCs w:val="22"/>
        </w:rPr>
        <w:t xml:space="preserve"> for suspected cellulitis. Few days later, the diagnosis changed to "superficial thrombosis of the iliac veins". The therapy with </w:t>
      </w:r>
      <w:proofErr w:type="spellStart"/>
      <w:r w:rsidRPr="003C1156">
        <w:rPr>
          <w:rFonts w:asciiTheme="minorHAnsi" w:hAnsiTheme="minorHAnsi"/>
          <w:color w:val="215868" w:themeColor="accent5" w:themeShade="80"/>
          <w:sz w:val="22"/>
          <w:szCs w:val="22"/>
        </w:rPr>
        <w:t>augmentin</w:t>
      </w:r>
      <w:proofErr w:type="spellEnd"/>
      <w:r w:rsidRPr="003C1156">
        <w:rPr>
          <w:rFonts w:asciiTheme="minorHAnsi" w:hAnsiTheme="minorHAnsi"/>
          <w:color w:val="215868" w:themeColor="accent5" w:themeShade="80"/>
          <w:sz w:val="22"/>
          <w:szCs w:val="22"/>
        </w:rPr>
        <w:t xml:space="preserve"> is continued, though they have ruled out cellulitis. For situations like this in which the diagnosis changed from </w:t>
      </w:r>
      <w:proofErr w:type="spellStart"/>
      <w:r w:rsidRPr="003C1156">
        <w:rPr>
          <w:rFonts w:asciiTheme="minorHAnsi" w:hAnsiTheme="minorHAnsi"/>
          <w:color w:val="215868" w:themeColor="accent5" w:themeShade="80"/>
          <w:sz w:val="22"/>
          <w:szCs w:val="22"/>
        </w:rPr>
        <w:t>a</w:t>
      </w:r>
      <w:proofErr w:type="spellEnd"/>
      <w:r w:rsidRPr="003C1156">
        <w:rPr>
          <w:rFonts w:asciiTheme="minorHAnsi" w:hAnsiTheme="minorHAnsi"/>
          <w:color w:val="215868" w:themeColor="accent5" w:themeShade="80"/>
          <w:sz w:val="22"/>
          <w:szCs w:val="22"/>
        </w:rPr>
        <w:t xml:space="preserve"> infectious to a non-infections one, what would the DIAGNOSIS and INDICATION be?</w:t>
      </w:r>
    </w:p>
    <w:p w14:paraId="29FD60F0" w14:textId="77777777" w:rsidR="003C1156" w:rsidRPr="001B37D7" w:rsidRDefault="003C1156" w:rsidP="003C1156">
      <w:pPr>
        <w:pStyle w:val="PlainText"/>
        <w:rPr>
          <w:rFonts w:asciiTheme="minorHAnsi" w:hAnsiTheme="minorHAnsi"/>
          <w:color w:val="215868" w:themeColor="accent5" w:themeShade="80"/>
          <w:sz w:val="22"/>
          <w:szCs w:val="22"/>
          <w:u w:val="single"/>
        </w:rPr>
      </w:pPr>
      <w:r w:rsidRPr="001B37D7">
        <w:rPr>
          <w:rFonts w:asciiTheme="minorHAnsi" w:hAnsiTheme="minorHAnsi"/>
          <w:b/>
          <w:bCs/>
          <w:color w:val="215868" w:themeColor="accent5" w:themeShade="80"/>
          <w:sz w:val="22"/>
          <w:szCs w:val="22"/>
          <w:u w:val="single"/>
        </w:rPr>
        <w:t>Answer:</w:t>
      </w:r>
      <w:r w:rsidRPr="001B37D7">
        <w:rPr>
          <w:rFonts w:asciiTheme="minorHAnsi" w:hAnsiTheme="minorHAnsi"/>
          <w:color w:val="215868" w:themeColor="accent5" w:themeShade="80"/>
          <w:sz w:val="22"/>
          <w:szCs w:val="22"/>
          <w:u w:val="single"/>
        </w:rPr>
        <w:t xml:space="preserve"> </w:t>
      </w:r>
    </w:p>
    <w:p w14:paraId="787C9F7D" w14:textId="77777777" w:rsidR="00E838B9" w:rsidRDefault="003C1156" w:rsidP="003C1156">
      <w:pPr>
        <w:pStyle w:val="PlainText"/>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 xml:space="preserve">Important : </w:t>
      </w:r>
      <w:r w:rsidRPr="00E838B9">
        <w:rPr>
          <w:rFonts w:asciiTheme="minorHAnsi" w:hAnsiTheme="minorHAnsi"/>
          <w:b/>
          <w:color w:val="FF0000"/>
          <w:sz w:val="22"/>
          <w:szCs w:val="22"/>
        </w:rPr>
        <w:t>write down the information what is available and applicable on the day of the survey (8am)</w:t>
      </w:r>
      <w:r w:rsidRPr="003C1156">
        <w:rPr>
          <w:rFonts w:asciiTheme="minorHAnsi" w:hAnsiTheme="minorHAnsi"/>
          <w:color w:val="215868" w:themeColor="accent5" w:themeShade="80"/>
          <w:sz w:val="22"/>
          <w:szCs w:val="22"/>
        </w:rPr>
        <w:t xml:space="preserve">!  </w:t>
      </w:r>
    </w:p>
    <w:p w14:paraId="5FFF897A" w14:textId="77777777" w:rsidR="003C1156" w:rsidRPr="003C1156" w:rsidRDefault="00E838B9" w:rsidP="003C1156">
      <w:pPr>
        <w:pStyle w:val="PlainText"/>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 xml:space="preserve">For the given example: </w:t>
      </w:r>
      <w:r w:rsidR="003C1156" w:rsidRPr="003C1156">
        <w:rPr>
          <w:rFonts w:asciiTheme="minorHAnsi" w:hAnsiTheme="minorHAnsi"/>
          <w:color w:val="215868" w:themeColor="accent5" w:themeShade="80"/>
          <w:sz w:val="22"/>
          <w:szCs w:val="22"/>
        </w:rPr>
        <w:t xml:space="preserve"> patient’s </w:t>
      </w:r>
      <w:r>
        <w:rPr>
          <w:rFonts w:asciiTheme="minorHAnsi" w:hAnsiTheme="minorHAnsi"/>
          <w:color w:val="215868" w:themeColor="accent5" w:themeShade="80"/>
          <w:sz w:val="22"/>
          <w:szCs w:val="22"/>
        </w:rPr>
        <w:t xml:space="preserve">with </w:t>
      </w:r>
      <w:r w:rsidR="003C1156" w:rsidRPr="003C1156">
        <w:rPr>
          <w:rFonts w:asciiTheme="minorHAnsi" w:hAnsiTheme="minorHAnsi"/>
          <w:color w:val="215868" w:themeColor="accent5" w:themeShade="80"/>
          <w:sz w:val="22"/>
          <w:szCs w:val="22"/>
        </w:rPr>
        <w:t>superficial thrombosis iliac veins</w:t>
      </w:r>
      <w:r>
        <w:rPr>
          <w:rFonts w:asciiTheme="minorHAnsi" w:hAnsiTheme="minorHAnsi"/>
          <w:color w:val="215868" w:themeColor="accent5" w:themeShade="80"/>
          <w:sz w:val="22"/>
          <w:szCs w:val="22"/>
        </w:rPr>
        <w:t xml:space="preserve"> on the day of the survey</w:t>
      </w:r>
      <w:r w:rsidR="003C1156" w:rsidRPr="003C1156">
        <w:rPr>
          <w:rFonts w:asciiTheme="minorHAnsi" w:hAnsiTheme="minorHAnsi"/>
          <w:color w:val="215868" w:themeColor="accent5" w:themeShade="80"/>
          <w:sz w:val="22"/>
          <w:szCs w:val="22"/>
        </w:rPr>
        <w:t>:</w:t>
      </w:r>
    </w:p>
    <w:p w14:paraId="6949EBF4" w14:textId="77777777" w:rsidR="003C1156" w:rsidRPr="003C1156" w:rsidRDefault="003C1156" w:rsidP="003C1156">
      <w:pPr>
        <w:pStyle w:val="PlainText"/>
        <w:rPr>
          <w:rFonts w:asciiTheme="minorHAnsi" w:hAnsiTheme="minorHAnsi"/>
          <w:color w:val="215868" w:themeColor="accent5" w:themeShade="80"/>
          <w:sz w:val="22"/>
          <w:szCs w:val="22"/>
        </w:rPr>
      </w:pPr>
      <w:r w:rsidRPr="003C1156">
        <w:rPr>
          <w:rFonts w:asciiTheme="minorHAnsi" w:hAnsiTheme="minorHAnsi"/>
          <w:color w:val="215868" w:themeColor="accent5" w:themeShade="80"/>
          <w:sz w:val="22"/>
          <w:szCs w:val="22"/>
        </w:rPr>
        <w:t>Diagnoses</w:t>
      </w:r>
      <w:r w:rsidR="00E838B9">
        <w:rPr>
          <w:rFonts w:asciiTheme="minorHAnsi" w:hAnsiTheme="minorHAnsi"/>
          <w:color w:val="215868" w:themeColor="accent5" w:themeShade="80"/>
          <w:sz w:val="22"/>
          <w:szCs w:val="22"/>
        </w:rPr>
        <w:t xml:space="preserve"> =</w:t>
      </w:r>
      <w:r w:rsidRPr="003C1156">
        <w:rPr>
          <w:rFonts w:asciiTheme="minorHAnsi" w:hAnsiTheme="minorHAnsi"/>
          <w:color w:val="215868" w:themeColor="accent5" w:themeShade="80"/>
          <w:sz w:val="22"/>
          <w:szCs w:val="22"/>
        </w:rPr>
        <w:t xml:space="preserve"> Other </w:t>
      </w:r>
    </w:p>
    <w:p w14:paraId="53EDD94A" w14:textId="77777777" w:rsidR="003C1156" w:rsidRPr="003C1156" w:rsidRDefault="003C1156" w:rsidP="003C1156">
      <w:pPr>
        <w:pStyle w:val="PlainText"/>
        <w:rPr>
          <w:rFonts w:asciiTheme="minorHAnsi" w:hAnsiTheme="minorHAnsi"/>
          <w:color w:val="215868" w:themeColor="accent5" w:themeShade="80"/>
          <w:sz w:val="22"/>
          <w:szCs w:val="22"/>
        </w:rPr>
      </w:pPr>
      <w:r w:rsidRPr="003C1156">
        <w:rPr>
          <w:rFonts w:asciiTheme="minorHAnsi" w:hAnsiTheme="minorHAnsi"/>
          <w:color w:val="215868" w:themeColor="accent5" w:themeShade="80"/>
          <w:sz w:val="22"/>
          <w:szCs w:val="22"/>
        </w:rPr>
        <w:t>Indication</w:t>
      </w:r>
      <w:r w:rsidR="00E838B9">
        <w:rPr>
          <w:rFonts w:asciiTheme="minorHAnsi" w:hAnsiTheme="minorHAnsi"/>
          <w:color w:val="215868" w:themeColor="accent5" w:themeShade="80"/>
          <w:sz w:val="22"/>
          <w:szCs w:val="22"/>
        </w:rPr>
        <w:t xml:space="preserve"> =</w:t>
      </w:r>
      <w:r w:rsidRPr="003C1156">
        <w:rPr>
          <w:rFonts w:asciiTheme="minorHAnsi" w:hAnsiTheme="minorHAnsi"/>
          <w:color w:val="215868" w:themeColor="accent5" w:themeShade="80"/>
          <w:sz w:val="22"/>
          <w:szCs w:val="22"/>
        </w:rPr>
        <w:t xml:space="preserve"> UNK  </w:t>
      </w:r>
      <w:r w:rsidR="00E838B9">
        <w:rPr>
          <w:rFonts w:asciiTheme="minorHAnsi" w:hAnsiTheme="minorHAnsi"/>
          <w:color w:val="215868" w:themeColor="accent5" w:themeShade="80"/>
          <w:sz w:val="22"/>
          <w:szCs w:val="22"/>
        </w:rPr>
        <w:t>unless</w:t>
      </w:r>
      <w:r w:rsidRPr="003C1156">
        <w:rPr>
          <w:rFonts w:asciiTheme="minorHAnsi" w:hAnsiTheme="minorHAnsi"/>
          <w:color w:val="215868" w:themeColor="accent5" w:themeShade="80"/>
          <w:sz w:val="22"/>
          <w:szCs w:val="22"/>
        </w:rPr>
        <w:t xml:space="preserve"> the clinician has his own reason which could clarify the indication?</w:t>
      </w:r>
    </w:p>
    <w:p w14:paraId="66B5CA11" w14:textId="77777777" w:rsidR="003C1156" w:rsidRPr="003C1156" w:rsidRDefault="003C1156" w:rsidP="003C1156">
      <w:pPr>
        <w:pStyle w:val="PlainText"/>
        <w:rPr>
          <w:rFonts w:asciiTheme="minorHAnsi" w:hAnsiTheme="minorHAnsi"/>
          <w:color w:val="215868" w:themeColor="accent5" w:themeShade="80"/>
          <w:sz w:val="22"/>
          <w:szCs w:val="22"/>
        </w:rPr>
      </w:pPr>
      <w:r w:rsidRPr="003C1156">
        <w:rPr>
          <w:rFonts w:asciiTheme="minorHAnsi" w:hAnsiTheme="minorHAnsi"/>
          <w:color w:val="215868" w:themeColor="accent5" w:themeShade="80"/>
          <w:sz w:val="22"/>
          <w:szCs w:val="22"/>
        </w:rPr>
        <w:t>Reason in notes</w:t>
      </w:r>
      <w:r w:rsidR="00E838B9">
        <w:rPr>
          <w:rFonts w:asciiTheme="minorHAnsi" w:hAnsiTheme="minorHAnsi"/>
          <w:color w:val="215868" w:themeColor="accent5" w:themeShade="80"/>
          <w:sz w:val="22"/>
          <w:szCs w:val="22"/>
        </w:rPr>
        <w:t xml:space="preserve"> </w:t>
      </w:r>
      <w:r w:rsidRPr="003C1156">
        <w:rPr>
          <w:rFonts w:asciiTheme="minorHAnsi" w:hAnsiTheme="minorHAnsi"/>
          <w:color w:val="215868" w:themeColor="accent5" w:themeShade="80"/>
          <w:sz w:val="22"/>
          <w:szCs w:val="22"/>
        </w:rPr>
        <w:t>=</w:t>
      </w:r>
      <w:r w:rsidR="00E838B9">
        <w:rPr>
          <w:rFonts w:asciiTheme="minorHAnsi" w:hAnsiTheme="minorHAnsi"/>
          <w:color w:val="215868" w:themeColor="accent5" w:themeShade="80"/>
          <w:sz w:val="22"/>
          <w:szCs w:val="22"/>
        </w:rPr>
        <w:t xml:space="preserve"> </w:t>
      </w:r>
      <w:r w:rsidRPr="003C1156">
        <w:rPr>
          <w:rFonts w:asciiTheme="minorHAnsi" w:hAnsiTheme="minorHAnsi"/>
          <w:color w:val="215868" w:themeColor="accent5" w:themeShade="80"/>
          <w:sz w:val="22"/>
          <w:szCs w:val="22"/>
        </w:rPr>
        <w:t>yes if written in the files why this AB is prescribed for (independently whether appropriate or not)</w:t>
      </w:r>
    </w:p>
    <w:p w14:paraId="6715D460" w14:textId="77777777" w:rsidR="003C1156" w:rsidRDefault="003C1156" w:rsidP="003C1156">
      <w:pPr>
        <w:pStyle w:val="PlainText"/>
        <w:rPr>
          <w:rFonts w:asciiTheme="minorHAnsi" w:hAnsiTheme="minorHAnsi"/>
          <w:color w:val="215868" w:themeColor="accent5" w:themeShade="80"/>
          <w:sz w:val="22"/>
          <w:szCs w:val="22"/>
        </w:rPr>
      </w:pPr>
      <w:r w:rsidRPr="003C1156">
        <w:rPr>
          <w:rFonts w:asciiTheme="minorHAnsi" w:hAnsiTheme="minorHAnsi"/>
          <w:color w:val="215868" w:themeColor="accent5" w:themeShade="80"/>
          <w:sz w:val="22"/>
          <w:szCs w:val="22"/>
        </w:rPr>
        <w:t>Guideline compliance</w:t>
      </w:r>
      <w:r w:rsidR="00E838B9">
        <w:rPr>
          <w:rFonts w:asciiTheme="minorHAnsi" w:hAnsiTheme="minorHAnsi"/>
          <w:color w:val="215868" w:themeColor="accent5" w:themeShade="80"/>
          <w:sz w:val="22"/>
          <w:szCs w:val="22"/>
        </w:rPr>
        <w:t xml:space="preserve"> </w:t>
      </w:r>
      <w:r w:rsidRPr="003C1156">
        <w:rPr>
          <w:rFonts w:asciiTheme="minorHAnsi" w:hAnsiTheme="minorHAnsi"/>
          <w:color w:val="215868" w:themeColor="accent5" w:themeShade="80"/>
          <w:sz w:val="22"/>
          <w:szCs w:val="22"/>
        </w:rPr>
        <w:t>=</w:t>
      </w:r>
      <w:r w:rsidR="00E838B9">
        <w:rPr>
          <w:rFonts w:asciiTheme="minorHAnsi" w:hAnsiTheme="minorHAnsi"/>
          <w:color w:val="215868" w:themeColor="accent5" w:themeShade="80"/>
          <w:sz w:val="22"/>
          <w:szCs w:val="22"/>
        </w:rPr>
        <w:t xml:space="preserve"> seems to be here No </w:t>
      </w:r>
    </w:p>
    <w:p w14:paraId="4B815DC9" w14:textId="77777777" w:rsidR="00430019" w:rsidRPr="003C1156" w:rsidRDefault="00430019" w:rsidP="003C1156">
      <w:pPr>
        <w:pStyle w:val="PlainText"/>
        <w:rPr>
          <w:rFonts w:asciiTheme="minorHAnsi" w:hAnsiTheme="minorHAnsi"/>
          <w:color w:val="215868" w:themeColor="accent5" w:themeShade="80"/>
          <w:sz w:val="22"/>
          <w:szCs w:val="22"/>
        </w:rPr>
      </w:pPr>
    </w:p>
    <w:p w14:paraId="3CF7CBF9" w14:textId="77777777" w:rsidR="00E838B9" w:rsidRPr="00E838B9" w:rsidRDefault="00E838B9" w:rsidP="008F63C1">
      <w:pPr>
        <w:pStyle w:val="PlainText"/>
        <w:numPr>
          <w:ilvl w:val="0"/>
          <w:numId w:val="21"/>
        </w:numPr>
        <w:rPr>
          <w:rFonts w:asciiTheme="minorHAnsi" w:hAnsiTheme="minorHAnsi"/>
          <w:color w:val="215868" w:themeColor="accent5" w:themeShade="80"/>
          <w:sz w:val="22"/>
          <w:szCs w:val="22"/>
          <w:u w:val="single"/>
        </w:rPr>
      </w:pPr>
      <w:r w:rsidRPr="00E838B9">
        <w:rPr>
          <w:rFonts w:asciiTheme="minorHAnsi" w:hAnsiTheme="minorHAnsi"/>
          <w:b/>
          <w:bCs/>
          <w:color w:val="215868" w:themeColor="accent5" w:themeShade="80"/>
          <w:sz w:val="22"/>
          <w:szCs w:val="22"/>
          <w:u w:val="single"/>
        </w:rPr>
        <w:t>Question:</w:t>
      </w:r>
      <w:r w:rsidRPr="00E838B9">
        <w:rPr>
          <w:rFonts w:asciiTheme="minorHAnsi" w:hAnsiTheme="minorHAnsi"/>
          <w:color w:val="215868" w:themeColor="accent5" w:themeShade="80"/>
          <w:sz w:val="22"/>
          <w:szCs w:val="22"/>
          <w:u w:val="single"/>
        </w:rPr>
        <w:t xml:space="preserve"> </w:t>
      </w:r>
    </w:p>
    <w:p w14:paraId="0958F523" w14:textId="77777777" w:rsidR="00E838B9" w:rsidRPr="00E838B9" w:rsidRDefault="00E838B9" w:rsidP="00E838B9">
      <w:pPr>
        <w:pStyle w:val="PlainText"/>
        <w:rPr>
          <w:rFonts w:asciiTheme="minorHAnsi" w:hAnsiTheme="minorHAnsi"/>
          <w:color w:val="215868" w:themeColor="accent5" w:themeShade="80"/>
          <w:sz w:val="22"/>
          <w:szCs w:val="22"/>
        </w:rPr>
      </w:pPr>
      <w:r w:rsidRPr="00E838B9">
        <w:rPr>
          <w:rFonts w:asciiTheme="minorHAnsi" w:hAnsiTheme="minorHAnsi"/>
          <w:color w:val="215868" w:themeColor="accent5" w:themeShade="80"/>
          <w:sz w:val="22"/>
          <w:szCs w:val="22"/>
        </w:rPr>
        <w:t xml:space="preserve">For organisms which are </w:t>
      </w:r>
      <w:r w:rsidRPr="00E838B9">
        <w:rPr>
          <w:rFonts w:asciiTheme="minorHAnsi" w:hAnsiTheme="minorHAnsi"/>
          <w:b/>
          <w:color w:val="FF0000"/>
          <w:sz w:val="22"/>
          <w:szCs w:val="22"/>
        </w:rPr>
        <w:t xml:space="preserve">Amp C-producers </w:t>
      </w:r>
      <w:proofErr w:type="spellStart"/>
      <w:r w:rsidRPr="00E838B9">
        <w:rPr>
          <w:rFonts w:asciiTheme="minorHAnsi" w:hAnsiTheme="minorHAnsi"/>
          <w:b/>
          <w:color w:val="FF0000"/>
          <w:sz w:val="22"/>
          <w:szCs w:val="22"/>
        </w:rPr>
        <w:t>eg</w:t>
      </w:r>
      <w:proofErr w:type="spellEnd"/>
      <w:r w:rsidRPr="00E838B9">
        <w:rPr>
          <w:rFonts w:asciiTheme="minorHAnsi" w:hAnsiTheme="minorHAnsi"/>
          <w:b/>
          <w:color w:val="FF0000"/>
          <w:sz w:val="22"/>
          <w:szCs w:val="22"/>
        </w:rPr>
        <w:t xml:space="preserve"> </w:t>
      </w:r>
      <w:proofErr w:type="spellStart"/>
      <w:r w:rsidRPr="00E838B9">
        <w:rPr>
          <w:rFonts w:asciiTheme="minorHAnsi" w:hAnsiTheme="minorHAnsi"/>
          <w:b/>
          <w:color w:val="FF0000"/>
          <w:sz w:val="22"/>
          <w:szCs w:val="22"/>
        </w:rPr>
        <w:t>Serratia</w:t>
      </w:r>
      <w:proofErr w:type="spellEnd"/>
      <w:r w:rsidRPr="00E838B9">
        <w:rPr>
          <w:rFonts w:asciiTheme="minorHAnsi" w:hAnsiTheme="minorHAnsi"/>
          <w:b/>
          <w:color w:val="FF0000"/>
          <w:sz w:val="22"/>
          <w:szCs w:val="22"/>
        </w:rPr>
        <w:t xml:space="preserve"> </w:t>
      </w:r>
      <w:proofErr w:type="spellStart"/>
      <w:r w:rsidRPr="00E838B9">
        <w:rPr>
          <w:rFonts w:asciiTheme="minorHAnsi" w:hAnsiTheme="minorHAnsi"/>
          <w:b/>
          <w:color w:val="FF0000"/>
          <w:sz w:val="22"/>
          <w:szCs w:val="22"/>
        </w:rPr>
        <w:t>marcecens</w:t>
      </w:r>
      <w:proofErr w:type="spellEnd"/>
      <w:r w:rsidRPr="00E838B9">
        <w:rPr>
          <w:rFonts w:asciiTheme="minorHAnsi" w:hAnsiTheme="minorHAnsi"/>
          <w:b/>
          <w:color w:val="FF0000"/>
          <w:sz w:val="22"/>
          <w:szCs w:val="22"/>
        </w:rPr>
        <w:t xml:space="preserve">, </w:t>
      </w:r>
      <w:proofErr w:type="spellStart"/>
      <w:r w:rsidRPr="00E838B9">
        <w:rPr>
          <w:rFonts w:asciiTheme="minorHAnsi" w:hAnsiTheme="minorHAnsi"/>
          <w:b/>
          <w:color w:val="FF0000"/>
          <w:sz w:val="22"/>
          <w:szCs w:val="22"/>
        </w:rPr>
        <w:t>Morganella</w:t>
      </w:r>
      <w:proofErr w:type="spellEnd"/>
      <w:r w:rsidRPr="00E838B9">
        <w:rPr>
          <w:rFonts w:asciiTheme="minorHAnsi" w:hAnsiTheme="minorHAnsi"/>
          <w:b/>
          <w:color w:val="FF0000"/>
          <w:sz w:val="22"/>
          <w:szCs w:val="22"/>
        </w:rPr>
        <w:t xml:space="preserve"> morganii</w:t>
      </w:r>
      <w:r w:rsidRPr="00E838B9">
        <w:rPr>
          <w:rFonts w:asciiTheme="minorHAnsi" w:hAnsiTheme="minorHAnsi"/>
          <w:color w:val="215868" w:themeColor="accent5" w:themeShade="80"/>
          <w:sz w:val="22"/>
          <w:szCs w:val="22"/>
        </w:rPr>
        <w:t>, does they fall into any of the microbiology fields?</w:t>
      </w:r>
    </w:p>
    <w:p w14:paraId="34C105D9" w14:textId="77777777" w:rsidR="00E838B9" w:rsidRPr="00E838B9" w:rsidRDefault="00E838B9" w:rsidP="00E838B9">
      <w:pPr>
        <w:pStyle w:val="PlainText"/>
        <w:rPr>
          <w:rFonts w:asciiTheme="minorHAnsi" w:hAnsiTheme="minorHAnsi"/>
          <w:color w:val="215868" w:themeColor="accent5" w:themeShade="80"/>
          <w:sz w:val="22"/>
          <w:szCs w:val="22"/>
          <w:u w:val="single"/>
        </w:rPr>
      </w:pPr>
      <w:r w:rsidRPr="00E838B9">
        <w:rPr>
          <w:rFonts w:asciiTheme="minorHAnsi" w:hAnsiTheme="minorHAnsi"/>
          <w:b/>
          <w:bCs/>
          <w:color w:val="215868" w:themeColor="accent5" w:themeShade="80"/>
          <w:sz w:val="22"/>
          <w:szCs w:val="22"/>
          <w:u w:val="single"/>
        </w:rPr>
        <w:t>Answer:</w:t>
      </w:r>
      <w:r w:rsidRPr="00E838B9">
        <w:rPr>
          <w:rFonts w:asciiTheme="minorHAnsi" w:hAnsiTheme="minorHAnsi"/>
          <w:color w:val="215868" w:themeColor="accent5" w:themeShade="80"/>
          <w:sz w:val="22"/>
          <w:szCs w:val="22"/>
          <w:u w:val="single"/>
        </w:rPr>
        <w:t xml:space="preserve"> </w:t>
      </w:r>
    </w:p>
    <w:p w14:paraId="6C0A3045" w14:textId="77777777" w:rsidR="00E838B9" w:rsidRPr="00E838B9" w:rsidRDefault="00E838B9" w:rsidP="00E838B9">
      <w:pPr>
        <w:pStyle w:val="PlainText"/>
        <w:rPr>
          <w:rFonts w:asciiTheme="minorHAnsi" w:hAnsiTheme="minorHAnsi"/>
          <w:b/>
          <w:color w:val="215868" w:themeColor="accent5" w:themeShade="80"/>
          <w:sz w:val="22"/>
          <w:szCs w:val="22"/>
        </w:rPr>
      </w:pPr>
      <w:r w:rsidRPr="00E838B9">
        <w:rPr>
          <w:rFonts w:asciiTheme="minorHAnsi" w:hAnsiTheme="minorHAnsi"/>
          <w:color w:val="215868" w:themeColor="accent5" w:themeShade="80"/>
          <w:sz w:val="22"/>
          <w:szCs w:val="22"/>
        </w:rPr>
        <w:t>Yes, score under</w:t>
      </w:r>
      <w:r w:rsidRPr="00E838B9">
        <w:rPr>
          <w:rFonts w:asciiTheme="minorHAnsi" w:hAnsiTheme="minorHAnsi"/>
          <w:b/>
          <w:color w:val="215868" w:themeColor="accent5" w:themeShade="80"/>
          <w:sz w:val="22"/>
          <w:szCs w:val="22"/>
        </w:rPr>
        <w:t xml:space="preserve"> </w:t>
      </w:r>
      <w:r w:rsidRPr="00E838B9">
        <w:rPr>
          <w:rFonts w:asciiTheme="minorHAnsi" w:hAnsiTheme="minorHAnsi"/>
          <w:b/>
          <w:color w:val="FF0000"/>
          <w:sz w:val="22"/>
          <w:szCs w:val="22"/>
        </w:rPr>
        <w:t>other MDRO</w:t>
      </w:r>
    </w:p>
    <w:p w14:paraId="5DEAAA1F" w14:textId="77777777" w:rsidR="00E838B9" w:rsidRDefault="00E838B9" w:rsidP="00E838B9">
      <w:pPr>
        <w:pStyle w:val="PlainText"/>
        <w:rPr>
          <w:rFonts w:asciiTheme="minorHAnsi" w:hAnsiTheme="minorHAnsi"/>
          <w:color w:val="215868" w:themeColor="accent5" w:themeShade="80"/>
          <w:sz w:val="22"/>
          <w:szCs w:val="22"/>
        </w:rPr>
      </w:pPr>
    </w:p>
    <w:p w14:paraId="0E8D4633" w14:textId="77777777" w:rsidR="00E838B9" w:rsidRPr="00E838B9" w:rsidRDefault="00E838B9" w:rsidP="008F63C1">
      <w:pPr>
        <w:pStyle w:val="PlainText"/>
        <w:numPr>
          <w:ilvl w:val="0"/>
          <w:numId w:val="21"/>
        </w:numPr>
        <w:rPr>
          <w:rFonts w:asciiTheme="minorHAnsi" w:hAnsiTheme="minorHAnsi"/>
          <w:color w:val="215868" w:themeColor="accent5" w:themeShade="80"/>
          <w:sz w:val="22"/>
          <w:szCs w:val="22"/>
          <w:u w:val="single"/>
        </w:rPr>
      </w:pPr>
      <w:r w:rsidRPr="00E838B9">
        <w:rPr>
          <w:rFonts w:asciiTheme="minorHAnsi" w:hAnsiTheme="minorHAnsi"/>
          <w:b/>
          <w:bCs/>
          <w:color w:val="215868" w:themeColor="accent5" w:themeShade="80"/>
          <w:sz w:val="22"/>
          <w:szCs w:val="22"/>
          <w:u w:val="single"/>
        </w:rPr>
        <w:t>Question:</w:t>
      </w:r>
      <w:r w:rsidRPr="00E838B9">
        <w:rPr>
          <w:rFonts w:asciiTheme="minorHAnsi" w:hAnsiTheme="minorHAnsi"/>
          <w:color w:val="215868" w:themeColor="accent5" w:themeShade="80"/>
          <w:sz w:val="22"/>
          <w:szCs w:val="22"/>
          <w:u w:val="single"/>
        </w:rPr>
        <w:t xml:space="preserve"> </w:t>
      </w:r>
    </w:p>
    <w:p w14:paraId="5CCACB52" w14:textId="77777777" w:rsidR="00E838B9" w:rsidRPr="00E838B9" w:rsidRDefault="00E838B9" w:rsidP="00E838B9">
      <w:pPr>
        <w:pStyle w:val="PlainText"/>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lastRenderedPageBreak/>
        <w:t>A</w:t>
      </w:r>
      <w:r w:rsidRPr="00E838B9">
        <w:rPr>
          <w:rFonts w:asciiTheme="minorHAnsi" w:hAnsiTheme="minorHAnsi"/>
          <w:color w:val="215868" w:themeColor="accent5" w:themeShade="80"/>
          <w:sz w:val="22"/>
          <w:szCs w:val="22"/>
        </w:rPr>
        <w:t xml:space="preserve"> patient on meropenem with urine culture growing 3 organisms: E coli that is sensitive to all drugs tested, 3rd generation </w:t>
      </w:r>
      <w:proofErr w:type="spellStart"/>
      <w:r w:rsidRPr="00E838B9">
        <w:rPr>
          <w:rFonts w:asciiTheme="minorHAnsi" w:hAnsiTheme="minorHAnsi"/>
          <w:color w:val="215868" w:themeColor="accent5" w:themeShade="80"/>
          <w:sz w:val="22"/>
          <w:szCs w:val="22"/>
        </w:rPr>
        <w:t>ceph</w:t>
      </w:r>
      <w:proofErr w:type="spellEnd"/>
      <w:r w:rsidRPr="00E838B9">
        <w:rPr>
          <w:rFonts w:asciiTheme="minorHAnsi" w:hAnsiTheme="minorHAnsi"/>
          <w:color w:val="215868" w:themeColor="accent5" w:themeShade="80"/>
          <w:sz w:val="22"/>
          <w:szCs w:val="22"/>
        </w:rPr>
        <w:t xml:space="preserve"> resistant </w:t>
      </w:r>
      <w:proofErr w:type="spellStart"/>
      <w:r w:rsidRPr="00E838B9">
        <w:rPr>
          <w:rFonts w:asciiTheme="minorHAnsi" w:hAnsiTheme="minorHAnsi"/>
          <w:color w:val="215868" w:themeColor="accent5" w:themeShade="80"/>
          <w:sz w:val="22"/>
          <w:szCs w:val="22"/>
        </w:rPr>
        <w:t>Kleb</w:t>
      </w:r>
      <w:proofErr w:type="spellEnd"/>
      <w:r w:rsidRPr="00E838B9">
        <w:rPr>
          <w:rFonts w:asciiTheme="minorHAnsi" w:hAnsiTheme="minorHAnsi"/>
          <w:color w:val="215868" w:themeColor="accent5" w:themeShade="80"/>
          <w:sz w:val="22"/>
          <w:szCs w:val="22"/>
        </w:rPr>
        <w:t xml:space="preserve"> pneumoniae, Amp-C producing </w:t>
      </w:r>
      <w:proofErr w:type="spellStart"/>
      <w:r w:rsidRPr="00E838B9">
        <w:rPr>
          <w:rFonts w:asciiTheme="minorHAnsi" w:hAnsiTheme="minorHAnsi"/>
          <w:color w:val="215868" w:themeColor="accent5" w:themeShade="80"/>
          <w:sz w:val="22"/>
          <w:szCs w:val="22"/>
        </w:rPr>
        <w:t>Morganella</w:t>
      </w:r>
      <w:proofErr w:type="spellEnd"/>
      <w:r w:rsidRPr="00E838B9">
        <w:rPr>
          <w:rFonts w:asciiTheme="minorHAnsi" w:hAnsiTheme="minorHAnsi"/>
          <w:color w:val="215868" w:themeColor="accent5" w:themeShade="80"/>
          <w:sz w:val="22"/>
          <w:szCs w:val="22"/>
        </w:rPr>
        <w:t>. In this case, only the latter 2 needs to be captured ?</w:t>
      </w:r>
    </w:p>
    <w:p w14:paraId="6AE6FCDA" w14:textId="77777777" w:rsidR="00E838B9" w:rsidRPr="00E838B9" w:rsidRDefault="00E838B9" w:rsidP="00E838B9">
      <w:pPr>
        <w:pStyle w:val="PlainText"/>
        <w:rPr>
          <w:rFonts w:asciiTheme="minorHAnsi" w:hAnsiTheme="minorHAnsi"/>
          <w:color w:val="215868" w:themeColor="accent5" w:themeShade="80"/>
          <w:sz w:val="22"/>
          <w:szCs w:val="22"/>
          <w:u w:val="single"/>
        </w:rPr>
      </w:pPr>
      <w:r w:rsidRPr="00E838B9">
        <w:rPr>
          <w:rFonts w:asciiTheme="minorHAnsi" w:hAnsiTheme="minorHAnsi"/>
          <w:b/>
          <w:bCs/>
          <w:color w:val="215868" w:themeColor="accent5" w:themeShade="80"/>
          <w:sz w:val="22"/>
          <w:szCs w:val="22"/>
          <w:u w:val="single"/>
        </w:rPr>
        <w:t>Answer:</w:t>
      </w:r>
      <w:r w:rsidRPr="00E838B9">
        <w:rPr>
          <w:rFonts w:asciiTheme="minorHAnsi" w:hAnsiTheme="minorHAnsi"/>
          <w:color w:val="215868" w:themeColor="accent5" w:themeShade="80"/>
          <w:sz w:val="22"/>
          <w:szCs w:val="22"/>
          <w:u w:val="single"/>
        </w:rPr>
        <w:t xml:space="preserve"> </w:t>
      </w:r>
    </w:p>
    <w:p w14:paraId="3A7F1EE6" w14:textId="77777777" w:rsidR="00E838B9" w:rsidRPr="00E838B9" w:rsidRDefault="00E838B9" w:rsidP="00E838B9">
      <w:pPr>
        <w:pStyle w:val="PlainText"/>
        <w:rPr>
          <w:rFonts w:asciiTheme="minorHAnsi" w:hAnsiTheme="minorHAnsi"/>
          <w:color w:val="215868" w:themeColor="accent5" w:themeShade="80"/>
          <w:sz w:val="22"/>
          <w:szCs w:val="22"/>
        </w:rPr>
      </w:pPr>
      <w:r w:rsidRPr="00E838B9">
        <w:rPr>
          <w:rFonts w:asciiTheme="minorHAnsi" w:hAnsiTheme="minorHAnsi"/>
          <w:color w:val="215868" w:themeColor="accent5" w:themeShade="80"/>
          <w:sz w:val="22"/>
          <w:szCs w:val="22"/>
        </w:rPr>
        <w:t xml:space="preserve">Yes: </w:t>
      </w:r>
    </w:p>
    <w:p w14:paraId="39D12004" w14:textId="77777777" w:rsidR="00E838B9" w:rsidRPr="00E838B9" w:rsidRDefault="00E838B9" w:rsidP="00264521">
      <w:pPr>
        <w:pStyle w:val="PlainText"/>
        <w:numPr>
          <w:ilvl w:val="0"/>
          <w:numId w:val="15"/>
        </w:numPr>
        <w:rPr>
          <w:rFonts w:asciiTheme="minorHAnsi" w:hAnsiTheme="minorHAnsi"/>
          <w:b/>
          <w:color w:val="FF0000"/>
          <w:sz w:val="22"/>
          <w:szCs w:val="22"/>
        </w:rPr>
      </w:pPr>
      <w:r w:rsidRPr="00E838B9">
        <w:rPr>
          <w:rFonts w:asciiTheme="minorHAnsi" w:hAnsiTheme="minorHAnsi"/>
          <w:color w:val="215868" w:themeColor="accent5" w:themeShade="80"/>
          <w:sz w:val="22"/>
          <w:szCs w:val="22"/>
        </w:rPr>
        <w:t xml:space="preserve">3rd generation </w:t>
      </w:r>
      <w:proofErr w:type="spellStart"/>
      <w:r w:rsidRPr="00E838B9">
        <w:rPr>
          <w:rFonts w:asciiTheme="minorHAnsi" w:hAnsiTheme="minorHAnsi"/>
          <w:color w:val="215868" w:themeColor="accent5" w:themeShade="80"/>
          <w:sz w:val="22"/>
          <w:szCs w:val="22"/>
        </w:rPr>
        <w:t>ceph</w:t>
      </w:r>
      <w:proofErr w:type="spellEnd"/>
      <w:r w:rsidRPr="00E838B9">
        <w:rPr>
          <w:rFonts w:asciiTheme="minorHAnsi" w:hAnsiTheme="minorHAnsi"/>
          <w:color w:val="215868" w:themeColor="accent5" w:themeShade="80"/>
          <w:sz w:val="22"/>
          <w:szCs w:val="22"/>
        </w:rPr>
        <w:t xml:space="preserve"> resistant </w:t>
      </w:r>
      <w:proofErr w:type="spellStart"/>
      <w:r w:rsidRPr="00E838B9">
        <w:rPr>
          <w:rFonts w:asciiTheme="minorHAnsi" w:hAnsiTheme="minorHAnsi"/>
          <w:color w:val="215868" w:themeColor="accent5" w:themeShade="80"/>
          <w:sz w:val="22"/>
          <w:szCs w:val="22"/>
        </w:rPr>
        <w:t>Kleb</w:t>
      </w:r>
      <w:proofErr w:type="spellEnd"/>
      <w:r w:rsidRPr="00E838B9">
        <w:rPr>
          <w:rFonts w:asciiTheme="minorHAnsi" w:hAnsiTheme="minorHAnsi"/>
          <w:color w:val="215868" w:themeColor="accent5" w:themeShade="80"/>
          <w:sz w:val="22"/>
          <w:szCs w:val="22"/>
        </w:rPr>
        <w:t xml:space="preserve"> pneumonia = </w:t>
      </w:r>
      <w:r w:rsidRPr="00E838B9">
        <w:rPr>
          <w:rFonts w:asciiTheme="minorHAnsi" w:hAnsiTheme="minorHAnsi"/>
          <w:b/>
          <w:color w:val="FF0000"/>
          <w:sz w:val="22"/>
          <w:szCs w:val="22"/>
        </w:rPr>
        <w:t>3</w:t>
      </w:r>
      <w:r w:rsidRPr="00E838B9">
        <w:rPr>
          <w:rFonts w:asciiTheme="minorHAnsi" w:hAnsiTheme="minorHAnsi"/>
          <w:b/>
          <w:color w:val="FF0000"/>
          <w:sz w:val="22"/>
          <w:szCs w:val="22"/>
          <w:vertAlign w:val="superscript"/>
        </w:rPr>
        <w:t>rd</w:t>
      </w:r>
      <w:r w:rsidRPr="00E838B9">
        <w:rPr>
          <w:rFonts w:asciiTheme="minorHAnsi" w:hAnsiTheme="minorHAnsi"/>
          <w:b/>
          <w:color w:val="FF0000"/>
          <w:sz w:val="22"/>
          <w:szCs w:val="22"/>
        </w:rPr>
        <w:t xml:space="preserve"> generation </w:t>
      </w:r>
      <w:proofErr w:type="spellStart"/>
      <w:r w:rsidRPr="00E838B9">
        <w:rPr>
          <w:rFonts w:asciiTheme="minorHAnsi" w:hAnsiTheme="minorHAnsi"/>
          <w:b/>
          <w:color w:val="FF0000"/>
          <w:sz w:val="22"/>
          <w:szCs w:val="22"/>
        </w:rPr>
        <w:t>cephalosp</w:t>
      </w:r>
      <w:proofErr w:type="spellEnd"/>
      <w:r w:rsidRPr="00E838B9">
        <w:rPr>
          <w:rFonts w:asciiTheme="minorHAnsi" w:hAnsiTheme="minorHAnsi"/>
          <w:b/>
          <w:color w:val="FF0000"/>
          <w:sz w:val="22"/>
          <w:szCs w:val="22"/>
        </w:rPr>
        <w:t xml:space="preserve">. Resist. </w:t>
      </w:r>
      <w:proofErr w:type="spellStart"/>
      <w:r w:rsidRPr="00E838B9">
        <w:rPr>
          <w:rFonts w:asciiTheme="minorHAnsi" w:hAnsiTheme="minorHAnsi"/>
          <w:b/>
          <w:color w:val="FF0000"/>
          <w:sz w:val="22"/>
          <w:szCs w:val="22"/>
        </w:rPr>
        <w:t>Enterob</w:t>
      </w:r>
      <w:proofErr w:type="spellEnd"/>
      <w:r w:rsidRPr="00E838B9">
        <w:rPr>
          <w:rFonts w:asciiTheme="minorHAnsi" w:hAnsiTheme="minorHAnsi"/>
          <w:b/>
          <w:color w:val="FF0000"/>
          <w:sz w:val="22"/>
          <w:szCs w:val="22"/>
        </w:rPr>
        <w:t xml:space="preserve"> non-ESBL producing or ESBL status unknown, </w:t>
      </w:r>
    </w:p>
    <w:p w14:paraId="26C617B7" w14:textId="77777777" w:rsidR="00E838B9" w:rsidRPr="00E838B9" w:rsidRDefault="00E838B9" w:rsidP="00264521">
      <w:pPr>
        <w:pStyle w:val="PlainText"/>
        <w:numPr>
          <w:ilvl w:val="0"/>
          <w:numId w:val="15"/>
        </w:numPr>
        <w:rPr>
          <w:rFonts w:asciiTheme="minorHAnsi" w:hAnsiTheme="minorHAnsi"/>
          <w:color w:val="215868" w:themeColor="accent5" w:themeShade="80"/>
          <w:sz w:val="22"/>
          <w:szCs w:val="22"/>
        </w:rPr>
      </w:pPr>
      <w:r w:rsidRPr="00E838B9">
        <w:rPr>
          <w:rFonts w:asciiTheme="minorHAnsi" w:hAnsiTheme="minorHAnsi"/>
          <w:color w:val="215868" w:themeColor="accent5" w:themeShade="80"/>
          <w:sz w:val="22"/>
          <w:szCs w:val="22"/>
        </w:rPr>
        <w:t xml:space="preserve">Amp-C producing </w:t>
      </w:r>
      <w:proofErr w:type="spellStart"/>
      <w:r w:rsidRPr="00E838B9">
        <w:rPr>
          <w:rFonts w:asciiTheme="minorHAnsi" w:hAnsiTheme="minorHAnsi"/>
          <w:color w:val="215868" w:themeColor="accent5" w:themeShade="80"/>
          <w:sz w:val="22"/>
          <w:szCs w:val="22"/>
        </w:rPr>
        <w:t>Morganella</w:t>
      </w:r>
      <w:proofErr w:type="spellEnd"/>
      <w:r w:rsidRPr="00E838B9">
        <w:rPr>
          <w:rFonts w:asciiTheme="minorHAnsi" w:hAnsiTheme="minorHAnsi"/>
          <w:color w:val="215868" w:themeColor="accent5" w:themeShade="80"/>
          <w:sz w:val="22"/>
          <w:szCs w:val="22"/>
        </w:rPr>
        <w:t xml:space="preserve"> = </w:t>
      </w:r>
      <w:r w:rsidRPr="00E838B9">
        <w:rPr>
          <w:rFonts w:asciiTheme="minorHAnsi" w:hAnsiTheme="minorHAnsi"/>
          <w:b/>
          <w:color w:val="FF0000"/>
          <w:sz w:val="22"/>
          <w:szCs w:val="22"/>
        </w:rPr>
        <w:t>other MDRO</w:t>
      </w:r>
    </w:p>
    <w:p w14:paraId="18888E4A" w14:textId="77777777" w:rsidR="009F6D52" w:rsidRDefault="009F6D52" w:rsidP="009F6D52">
      <w:pPr>
        <w:pStyle w:val="PlainText"/>
        <w:rPr>
          <w:rFonts w:asciiTheme="minorHAnsi" w:eastAsiaTheme="minorHAnsi" w:hAnsiTheme="minorHAnsi"/>
          <w:color w:val="215868" w:themeColor="accent5" w:themeShade="80"/>
          <w:sz w:val="22"/>
          <w:szCs w:val="22"/>
          <w:lang w:eastAsia="nl-BE"/>
        </w:rPr>
      </w:pPr>
    </w:p>
    <w:p w14:paraId="49C7794F" w14:textId="77777777" w:rsidR="009F6D52" w:rsidRPr="009F6D52" w:rsidRDefault="009F6D52" w:rsidP="008F63C1">
      <w:pPr>
        <w:pStyle w:val="PlainText"/>
        <w:numPr>
          <w:ilvl w:val="0"/>
          <w:numId w:val="21"/>
        </w:numPr>
        <w:rPr>
          <w:rFonts w:asciiTheme="minorHAnsi" w:hAnsiTheme="minorHAnsi"/>
          <w:color w:val="215868" w:themeColor="accent5" w:themeShade="80"/>
          <w:sz w:val="22"/>
          <w:szCs w:val="22"/>
          <w:u w:val="single"/>
        </w:rPr>
      </w:pPr>
      <w:r w:rsidRPr="009F6D52">
        <w:rPr>
          <w:rFonts w:asciiTheme="minorHAnsi" w:hAnsiTheme="minorHAnsi"/>
          <w:b/>
          <w:bCs/>
          <w:color w:val="215868" w:themeColor="accent5" w:themeShade="80"/>
          <w:sz w:val="22"/>
          <w:szCs w:val="22"/>
          <w:u w:val="single"/>
        </w:rPr>
        <w:t>Question:</w:t>
      </w:r>
      <w:r w:rsidRPr="009F6D52">
        <w:rPr>
          <w:rFonts w:asciiTheme="minorHAnsi" w:hAnsiTheme="minorHAnsi"/>
          <w:color w:val="215868" w:themeColor="accent5" w:themeShade="80"/>
          <w:sz w:val="22"/>
          <w:szCs w:val="22"/>
          <w:u w:val="single"/>
        </w:rPr>
        <w:t xml:space="preserve"> </w:t>
      </w:r>
    </w:p>
    <w:p w14:paraId="0485B008" w14:textId="77777777" w:rsidR="009F6D52" w:rsidRPr="009F6D52" w:rsidRDefault="009F6D52" w:rsidP="009F6D52">
      <w:pPr>
        <w:rPr>
          <w:rFonts w:asciiTheme="minorHAnsi" w:hAnsiTheme="minorHAnsi"/>
          <w:color w:val="215868" w:themeColor="accent5" w:themeShade="80"/>
          <w:sz w:val="22"/>
          <w:szCs w:val="22"/>
          <w:lang w:val="en-GB"/>
        </w:rPr>
      </w:pPr>
      <w:r w:rsidRPr="009F6D52">
        <w:rPr>
          <w:rFonts w:asciiTheme="minorHAnsi" w:hAnsiTheme="minorHAnsi"/>
          <w:color w:val="215868" w:themeColor="accent5" w:themeShade="80"/>
          <w:sz w:val="22"/>
          <w:szCs w:val="22"/>
          <w:lang w:val="en-GB"/>
        </w:rPr>
        <w:t xml:space="preserve">Do we need to record the </w:t>
      </w:r>
      <w:r w:rsidRPr="009F6D52">
        <w:rPr>
          <w:rFonts w:asciiTheme="minorHAnsi" w:hAnsiTheme="minorHAnsi"/>
          <w:b/>
          <w:color w:val="FF0000"/>
          <w:sz w:val="22"/>
          <w:szCs w:val="22"/>
          <w:lang w:val="en-GB"/>
        </w:rPr>
        <w:t>weight</w:t>
      </w:r>
      <w:r w:rsidRPr="009F6D52">
        <w:rPr>
          <w:rFonts w:asciiTheme="minorHAnsi" w:hAnsiTheme="minorHAnsi"/>
          <w:color w:val="215868" w:themeColor="accent5" w:themeShade="80"/>
          <w:sz w:val="22"/>
          <w:szCs w:val="22"/>
          <w:lang w:val="en-GB"/>
        </w:rPr>
        <w:t xml:space="preserve"> for adults or is it just in paediatrics? (we sometimes don’t get an accurate adult weight)</w:t>
      </w:r>
      <w:r w:rsidR="00271375">
        <w:rPr>
          <w:rFonts w:asciiTheme="minorHAnsi" w:hAnsiTheme="minorHAnsi"/>
          <w:color w:val="215868" w:themeColor="accent5" w:themeShade="80"/>
          <w:sz w:val="22"/>
          <w:szCs w:val="22"/>
          <w:lang w:val="en-GB"/>
        </w:rPr>
        <w:t>?</w:t>
      </w:r>
    </w:p>
    <w:p w14:paraId="17BEDEB4" w14:textId="77777777" w:rsidR="009F6D52" w:rsidRPr="009F6D52" w:rsidRDefault="009F6D52" w:rsidP="009F6D52">
      <w:pPr>
        <w:pStyle w:val="PlainText"/>
        <w:rPr>
          <w:rFonts w:asciiTheme="minorHAnsi" w:hAnsiTheme="minorHAnsi"/>
          <w:color w:val="215868" w:themeColor="accent5" w:themeShade="80"/>
          <w:sz w:val="22"/>
          <w:szCs w:val="22"/>
          <w:u w:val="single"/>
        </w:rPr>
      </w:pPr>
      <w:r w:rsidRPr="009F6D52">
        <w:rPr>
          <w:rFonts w:asciiTheme="minorHAnsi" w:hAnsiTheme="minorHAnsi"/>
          <w:b/>
          <w:bCs/>
          <w:color w:val="215868" w:themeColor="accent5" w:themeShade="80"/>
          <w:sz w:val="22"/>
          <w:szCs w:val="22"/>
          <w:u w:val="single"/>
        </w:rPr>
        <w:t>Answer:</w:t>
      </w:r>
      <w:r w:rsidRPr="009F6D52">
        <w:rPr>
          <w:rFonts w:asciiTheme="minorHAnsi" w:hAnsiTheme="minorHAnsi"/>
          <w:color w:val="215868" w:themeColor="accent5" w:themeShade="80"/>
          <w:sz w:val="22"/>
          <w:szCs w:val="22"/>
          <w:u w:val="single"/>
        </w:rPr>
        <w:t xml:space="preserve"> </w:t>
      </w:r>
    </w:p>
    <w:p w14:paraId="107250EC" w14:textId="77777777" w:rsidR="009F6D52" w:rsidRPr="009F6D52" w:rsidRDefault="009F6D52" w:rsidP="009F6D52">
      <w:pPr>
        <w:spacing w:after="200" w:line="276" w:lineRule="auto"/>
        <w:rPr>
          <w:rFonts w:asciiTheme="minorHAnsi" w:hAnsiTheme="minorHAnsi"/>
          <w:color w:val="215868" w:themeColor="accent5" w:themeShade="80"/>
          <w:lang w:val="en-GB"/>
        </w:rPr>
      </w:pPr>
      <w:r w:rsidRPr="009F6D52">
        <w:rPr>
          <w:rFonts w:asciiTheme="minorHAnsi" w:hAnsiTheme="minorHAnsi"/>
          <w:color w:val="215868" w:themeColor="accent5" w:themeShade="80"/>
          <w:sz w:val="22"/>
          <w:szCs w:val="22"/>
          <w:lang w:val="en-GB"/>
        </w:rPr>
        <w:t xml:space="preserve">Weight is optional, not necessary for adults but </w:t>
      </w:r>
      <w:r w:rsidRPr="00271375">
        <w:rPr>
          <w:rFonts w:asciiTheme="minorHAnsi" w:hAnsiTheme="minorHAnsi"/>
          <w:b/>
          <w:color w:val="FF0000"/>
          <w:sz w:val="22"/>
          <w:szCs w:val="22"/>
          <w:lang w:val="en-GB"/>
        </w:rPr>
        <w:t>of great interest for children and neonates</w:t>
      </w:r>
      <w:r w:rsidRPr="00271375">
        <w:rPr>
          <w:rFonts w:asciiTheme="minorHAnsi" w:hAnsiTheme="minorHAnsi"/>
          <w:color w:val="FF0000"/>
          <w:sz w:val="22"/>
          <w:szCs w:val="22"/>
          <w:lang w:val="en-GB"/>
        </w:rPr>
        <w:t> </w:t>
      </w:r>
      <w:r w:rsidRPr="009F6D52">
        <w:rPr>
          <w:rFonts w:asciiTheme="minorHAnsi" w:hAnsiTheme="minorHAnsi"/>
          <w:color w:val="215868" w:themeColor="accent5" w:themeShade="80"/>
          <w:sz w:val="22"/>
          <w:szCs w:val="22"/>
          <w:lang w:val="en-GB"/>
        </w:rPr>
        <w:t>!!!</w:t>
      </w:r>
    </w:p>
    <w:p w14:paraId="0C9723B0" w14:textId="77777777" w:rsidR="009F6D52" w:rsidRPr="009F6D52" w:rsidRDefault="009F6D52" w:rsidP="008F63C1">
      <w:pPr>
        <w:pStyle w:val="PlainText"/>
        <w:numPr>
          <w:ilvl w:val="0"/>
          <w:numId w:val="21"/>
        </w:numPr>
        <w:rPr>
          <w:rFonts w:asciiTheme="minorHAnsi" w:hAnsiTheme="minorHAnsi"/>
          <w:color w:val="215868" w:themeColor="accent5" w:themeShade="80"/>
          <w:sz w:val="22"/>
          <w:szCs w:val="22"/>
          <w:u w:val="single"/>
        </w:rPr>
      </w:pPr>
      <w:r w:rsidRPr="009F6D52">
        <w:rPr>
          <w:rFonts w:asciiTheme="minorHAnsi" w:hAnsiTheme="minorHAnsi"/>
          <w:b/>
          <w:bCs/>
          <w:color w:val="215868" w:themeColor="accent5" w:themeShade="80"/>
          <w:sz w:val="22"/>
          <w:szCs w:val="22"/>
          <w:u w:val="single"/>
        </w:rPr>
        <w:t>Question:</w:t>
      </w:r>
      <w:r w:rsidRPr="009F6D52">
        <w:rPr>
          <w:rFonts w:asciiTheme="minorHAnsi" w:hAnsiTheme="minorHAnsi"/>
          <w:color w:val="215868" w:themeColor="accent5" w:themeShade="80"/>
          <w:sz w:val="22"/>
          <w:szCs w:val="22"/>
          <w:u w:val="single"/>
        </w:rPr>
        <w:t xml:space="preserve"> </w:t>
      </w:r>
    </w:p>
    <w:p w14:paraId="1D40C206" w14:textId="77777777" w:rsidR="009F6D52" w:rsidRPr="000B6750" w:rsidRDefault="009F6D52" w:rsidP="009F6D52">
      <w:pPr>
        <w:rPr>
          <w:rFonts w:asciiTheme="minorHAnsi" w:hAnsiTheme="minorHAnsi"/>
          <w:color w:val="215868" w:themeColor="accent5" w:themeShade="80"/>
          <w:lang w:val="en-GB"/>
        </w:rPr>
      </w:pPr>
      <w:r>
        <w:rPr>
          <w:rFonts w:asciiTheme="minorHAnsi" w:hAnsiTheme="minorHAnsi"/>
          <w:color w:val="215868" w:themeColor="accent5" w:themeShade="80"/>
          <w:sz w:val="22"/>
          <w:szCs w:val="22"/>
          <w:lang w:val="en-GB"/>
        </w:rPr>
        <w:t>If the</w:t>
      </w:r>
      <w:r w:rsidRPr="009F6D52">
        <w:rPr>
          <w:rFonts w:asciiTheme="minorHAnsi" w:hAnsiTheme="minorHAnsi"/>
          <w:color w:val="215868" w:themeColor="accent5" w:themeShade="80"/>
          <w:sz w:val="22"/>
          <w:szCs w:val="22"/>
          <w:lang w:val="en-GB"/>
        </w:rPr>
        <w:t xml:space="preserve"> </w:t>
      </w:r>
      <w:r w:rsidRPr="000B6750">
        <w:rPr>
          <w:rFonts w:asciiTheme="minorHAnsi" w:hAnsiTheme="minorHAnsi"/>
          <w:b/>
          <w:color w:val="FF0000"/>
          <w:sz w:val="22"/>
          <w:szCs w:val="22"/>
          <w:lang w:val="en-GB"/>
        </w:rPr>
        <w:t>treatment is based on a biomarker</w:t>
      </w:r>
      <w:r>
        <w:rPr>
          <w:rFonts w:asciiTheme="minorHAnsi" w:hAnsiTheme="minorHAnsi"/>
          <w:color w:val="215868" w:themeColor="accent5" w:themeShade="80"/>
          <w:sz w:val="22"/>
          <w:szCs w:val="22"/>
          <w:lang w:val="en-GB"/>
        </w:rPr>
        <w:t>,</w:t>
      </w:r>
      <w:r w:rsidRPr="009F6D52">
        <w:rPr>
          <w:rFonts w:asciiTheme="minorHAnsi" w:hAnsiTheme="minorHAnsi"/>
          <w:color w:val="215868" w:themeColor="accent5" w:themeShade="80"/>
          <w:sz w:val="22"/>
          <w:szCs w:val="22"/>
          <w:lang w:val="en-GB"/>
        </w:rPr>
        <w:t xml:space="preserve"> does this only include therapy when the choice depends on </w:t>
      </w:r>
      <w:r w:rsidRPr="000B6750">
        <w:rPr>
          <w:rFonts w:asciiTheme="minorHAnsi" w:hAnsiTheme="minorHAnsi"/>
          <w:color w:val="215868" w:themeColor="accent5" w:themeShade="80"/>
          <w:sz w:val="22"/>
          <w:szCs w:val="22"/>
          <w:lang w:val="en-GB"/>
        </w:rPr>
        <w:t>CRP/PCT results? We often use CRP as an indicator for the presence of infection but not to decide on which treatment to initiate based on these results. Although they help with the diagnosis we don’t use them to guide which antibiotic to use.</w:t>
      </w:r>
    </w:p>
    <w:p w14:paraId="586024AA" w14:textId="77777777" w:rsidR="009F6D52" w:rsidRPr="000B6750" w:rsidRDefault="009F6D52" w:rsidP="009F6D52">
      <w:pPr>
        <w:pStyle w:val="PlainText"/>
        <w:rPr>
          <w:rFonts w:asciiTheme="minorHAnsi" w:hAnsiTheme="minorHAnsi"/>
          <w:color w:val="215868" w:themeColor="accent5" w:themeShade="80"/>
          <w:sz w:val="22"/>
          <w:szCs w:val="22"/>
          <w:u w:val="single"/>
        </w:rPr>
      </w:pPr>
      <w:r w:rsidRPr="000B6750">
        <w:rPr>
          <w:rFonts w:asciiTheme="minorHAnsi" w:hAnsiTheme="minorHAnsi"/>
          <w:b/>
          <w:bCs/>
          <w:color w:val="215868" w:themeColor="accent5" w:themeShade="80"/>
          <w:sz w:val="22"/>
          <w:szCs w:val="22"/>
          <w:u w:val="single"/>
        </w:rPr>
        <w:t>Answer:</w:t>
      </w:r>
      <w:r w:rsidRPr="000B6750">
        <w:rPr>
          <w:rFonts w:asciiTheme="minorHAnsi" w:hAnsiTheme="minorHAnsi"/>
          <w:color w:val="215868" w:themeColor="accent5" w:themeShade="80"/>
          <w:sz w:val="22"/>
          <w:szCs w:val="22"/>
          <w:u w:val="single"/>
        </w:rPr>
        <w:t xml:space="preserve"> </w:t>
      </w:r>
    </w:p>
    <w:p w14:paraId="7B6B6858" w14:textId="77777777" w:rsidR="009F6D52" w:rsidRPr="000B6750" w:rsidRDefault="000B6750" w:rsidP="000B6750">
      <w:pPr>
        <w:pStyle w:val="Default"/>
        <w:rPr>
          <w:rFonts w:asciiTheme="minorHAnsi" w:hAnsiTheme="minorHAnsi"/>
          <w:color w:val="215868" w:themeColor="accent5" w:themeShade="80"/>
          <w:sz w:val="22"/>
          <w:szCs w:val="22"/>
        </w:rPr>
      </w:pPr>
      <w:r w:rsidRPr="000B6750">
        <w:rPr>
          <w:rFonts w:asciiTheme="minorHAnsi" w:hAnsiTheme="minorHAnsi"/>
          <w:color w:val="215868" w:themeColor="accent5" w:themeShade="80"/>
          <w:sz w:val="22"/>
          <w:szCs w:val="22"/>
        </w:rPr>
        <w:t xml:space="preserve">Indeed, if the treatment is based (and/or supported) upon CRP/PCT results. </w:t>
      </w:r>
      <w:r w:rsidRPr="000B6750">
        <w:rPr>
          <w:rFonts w:asciiTheme="minorHAnsi" w:hAnsiTheme="minorHAnsi"/>
          <w:bCs/>
          <w:color w:val="215868" w:themeColor="accent5" w:themeShade="80"/>
          <w:sz w:val="22"/>
          <w:szCs w:val="22"/>
        </w:rPr>
        <w:t>It</w:t>
      </w:r>
      <w:r w:rsidR="009F6D52" w:rsidRPr="000B6750">
        <w:rPr>
          <w:rFonts w:asciiTheme="minorHAnsi" w:hAnsiTheme="minorHAnsi"/>
          <w:b/>
          <w:bCs/>
          <w:color w:val="215868" w:themeColor="accent5" w:themeShade="80"/>
          <w:sz w:val="22"/>
          <w:szCs w:val="22"/>
        </w:rPr>
        <w:t xml:space="preserve"> </w:t>
      </w:r>
      <w:r w:rsidR="009F6D52" w:rsidRPr="000B6750">
        <w:rPr>
          <w:rFonts w:asciiTheme="minorHAnsi" w:hAnsiTheme="minorHAnsi"/>
          <w:color w:val="215868" w:themeColor="accent5" w:themeShade="80"/>
          <w:sz w:val="22"/>
          <w:szCs w:val="22"/>
        </w:rPr>
        <w:t>refers to whether or not biomarker results are used to define the treatment.</w:t>
      </w:r>
      <w:r w:rsidRPr="000B6750">
        <w:rPr>
          <w:rFonts w:asciiTheme="minorHAnsi" w:hAnsiTheme="minorHAnsi"/>
          <w:color w:val="215868" w:themeColor="accent5" w:themeShade="80"/>
          <w:sz w:val="22"/>
          <w:szCs w:val="22"/>
        </w:rPr>
        <w:t xml:space="preserve"> </w:t>
      </w:r>
      <w:r w:rsidR="009F6D52" w:rsidRPr="000B6750">
        <w:rPr>
          <w:rFonts w:asciiTheme="minorHAnsi" w:hAnsiTheme="minorHAnsi"/>
          <w:color w:val="215868" w:themeColor="accent5" w:themeShade="80"/>
          <w:sz w:val="22"/>
          <w:szCs w:val="22"/>
        </w:rPr>
        <w:t>“To define “</w:t>
      </w:r>
      <w:r w:rsidRPr="000B6750">
        <w:rPr>
          <w:rFonts w:asciiTheme="minorHAnsi" w:hAnsiTheme="minorHAnsi"/>
          <w:color w:val="215868" w:themeColor="accent5" w:themeShade="80"/>
          <w:sz w:val="22"/>
          <w:szCs w:val="22"/>
        </w:rPr>
        <w:t xml:space="preserve">  </w:t>
      </w:r>
      <w:r w:rsidR="009F6D52" w:rsidRPr="000B6750">
        <w:rPr>
          <w:rFonts w:asciiTheme="minorHAnsi" w:hAnsiTheme="minorHAnsi"/>
          <w:color w:val="215868" w:themeColor="accent5" w:themeShade="80"/>
          <w:sz w:val="22"/>
          <w:szCs w:val="22"/>
        </w:rPr>
        <w:t xml:space="preserve">means </w:t>
      </w:r>
      <w:r w:rsidR="009F6D52" w:rsidRPr="000B6750">
        <w:rPr>
          <w:rFonts w:asciiTheme="minorHAnsi" w:hAnsiTheme="minorHAnsi"/>
          <w:b/>
          <w:color w:val="FF0000"/>
          <w:sz w:val="22"/>
          <w:szCs w:val="22"/>
        </w:rPr>
        <w:t>the decision to treat with an antibiotic depend on CRP</w:t>
      </w:r>
      <w:r w:rsidRPr="000B6750">
        <w:rPr>
          <w:rFonts w:asciiTheme="minorHAnsi" w:hAnsiTheme="minorHAnsi"/>
          <w:b/>
          <w:color w:val="FF0000"/>
          <w:sz w:val="22"/>
          <w:szCs w:val="22"/>
        </w:rPr>
        <w:t>/PCT results</w:t>
      </w:r>
      <w:r w:rsidRPr="000B6750">
        <w:rPr>
          <w:rFonts w:asciiTheme="minorHAnsi" w:hAnsiTheme="minorHAnsi"/>
          <w:color w:val="FF0000"/>
          <w:sz w:val="22"/>
          <w:szCs w:val="22"/>
        </w:rPr>
        <w:t xml:space="preserve"> </w:t>
      </w:r>
      <w:r w:rsidRPr="000B6750">
        <w:rPr>
          <w:rFonts w:asciiTheme="minorHAnsi" w:hAnsiTheme="minorHAnsi"/>
          <w:color w:val="215868" w:themeColor="accent5" w:themeShade="80"/>
          <w:sz w:val="22"/>
          <w:szCs w:val="22"/>
        </w:rPr>
        <w:t>(their thresholds).</w:t>
      </w:r>
    </w:p>
    <w:p w14:paraId="628EE8F5" w14:textId="77777777" w:rsidR="0059105A" w:rsidRDefault="009F6D52" w:rsidP="009F6D52">
      <w:pPr>
        <w:rPr>
          <w:rFonts w:asciiTheme="minorHAnsi" w:hAnsiTheme="minorHAnsi"/>
          <w:color w:val="215868" w:themeColor="accent5" w:themeShade="80"/>
          <w:sz w:val="22"/>
          <w:szCs w:val="22"/>
          <w:lang w:val="en-GB"/>
        </w:rPr>
      </w:pPr>
      <w:r w:rsidRPr="000B6750">
        <w:rPr>
          <w:rFonts w:asciiTheme="minorHAnsi" w:hAnsiTheme="minorHAnsi"/>
          <w:color w:val="215868" w:themeColor="accent5" w:themeShade="80"/>
          <w:sz w:val="22"/>
          <w:szCs w:val="22"/>
          <w:lang w:val="en-GB"/>
        </w:rPr>
        <w:t xml:space="preserve">To score if used as </w:t>
      </w:r>
      <w:r w:rsidRPr="000B6750">
        <w:rPr>
          <w:rFonts w:asciiTheme="minorHAnsi" w:hAnsiTheme="minorHAnsi"/>
          <w:b/>
          <w:color w:val="FF0000"/>
          <w:sz w:val="22"/>
          <w:szCs w:val="22"/>
          <w:lang w:val="en-GB"/>
        </w:rPr>
        <w:t>an indicator supporting the diagnosis</w:t>
      </w:r>
      <w:r w:rsidRPr="000B6750">
        <w:rPr>
          <w:rFonts w:asciiTheme="minorHAnsi" w:hAnsiTheme="minorHAnsi"/>
          <w:color w:val="215868" w:themeColor="accent5" w:themeShade="80"/>
          <w:sz w:val="22"/>
          <w:szCs w:val="22"/>
          <w:lang w:val="en-GB"/>
        </w:rPr>
        <w:t xml:space="preserve">, and if </w:t>
      </w:r>
      <w:r w:rsidRPr="000B6750">
        <w:rPr>
          <w:rFonts w:asciiTheme="minorHAnsi" w:hAnsiTheme="minorHAnsi"/>
          <w:b/>
          <w:color w:val="FF0000"/>
          <w:sz w:val="22"/>
          <w:szCs w:val="22"/>
          <w:lang w:val="en-GB"/>
        </w:rPr>
        <w:t>used in the decision to prescribe an antibiotic</w:t>
      </w:r>
      <w:r w:rsidRPr="000B6750">
        <w:rPr>
          <w:rFonts w:asciiTheme="minorHAnsi" w:hAnsiTheme="minorHAnsi"/>
          <w:color w:val="FF0000"/>
          <w:sz w:val="22"/>
          <w:szCs w:val="22"/>
          <w:lang w:val="en-GB"/>
        </w:rPr>
        <w:t xml:space="preserve"> </w:t>
      </w:r>
      <w:r w:rsidRPr="000B6750">
        <w:rPr>
          <w:rFonts w:asciiTheme="minorHAnsi" w:hAnsiTheme="minorHAnsi"/>
          <w:color w:val="215868" w:themeColor="accent5" w:themeShade="80"/>
          <w:sz w:val="22"/>
          <w:szCs w:val="22"/>
          <w:lang w:val="en-GB"/>
        </w:rPr>
        <w:t>(not in the choice of type of antibiotic)</w:t>
      </w:r>
      <w:r w:rsidR="000B6750" w:rsidRPr="000B6750">
        <w:rPr>
          <w:rFonts w:asciiTheme="minorHAnsi" w:hAnsiTheme="minorHAnsi"/>
          <w:color w:val="215868" w:themeColor="accent5" w:themeShade="80"/>
          <w:sz w:val="22"/>
          <w:szCs w:val="22"/>
          <w:lang w:val="en-GB"/>
        </w:rPr>
        <w:t>.</w:t>
      </w:r>
    </w:p>
    <w:p w14:paraId="1F8BFBE9" w14:textId="77777777" w:rsidR="0059105A" w:rsidRDefault="0059105A" w:rsidP="009F6D52">
      <w:pPr>
        <w:rPr>
          <w:rFonts w:asciiTheme="minorHAnsi" w:hAnsiTheme="minorHAnsi"/>
          <w:color w:val="215868" w:themeColor="accent5" w:themeShade="80"/>
          <w:sz w:val="22"/>
          <w:szCs w:val="22"/>
          <w:lang w:val="en-GB"/>
        </w:rPr>
      </w:pPr>
    </w:p>
    <w:p w14:paraId="584BEB9D" w14:textId="77777777" w:rsidR="0059105A" w:rsidRPr="009F6D52" w:rsidRDefault="0059105A" w:rsidP="008F63C1">
      <w:pPr>
        <w:pStyle w:val="PlainText"/>
        <w:numPr>
          <w:ilvl w:val="0"/>
          <w:numId w:val="21"/>
        </w:numPr>
        <w:rPr>
          <w:rFonts w:asciiTheme="minorHAnsi" w:hAnsiTheme="minorHAnsi"/>
          <w:color w:val="215868" w:themeColor="accent5" w:themeShade="80"/>
          <w:sz w:val="22"/>
          <w:szCs w:val="22"/>
          <w:u w:val="single"/>
        </w:rPr>
      </w:pPr>
      <w:r w:rsidRPr="009F6D52">
        <w:rPr>
          <w:rFonts w:asciiTheme="minorHAnsi" w:hAnsiTheme="minorHAnsi"/>
          <w:b/>
          <w:bCs/>
          <w:color w:val="215868" w:themeColor="accent5" w:themeShade="80"/>
          <w:sz w:val="22"/>
          <w:szCs w:val="22"/>
          <w:u w:val="single"/>
        </w:rPr>
        <w:t>Question:</w:t>
      </w:r>
      <w:r w:rsidRPr="009F6D52">
        <w:rPr>
          <w:rFonts w:asciiTheme="minorHAnsi" w:hAnsiTheme="minorHAnsi"/>
          <w:color w:val="215868" w:themeColor="accent5" w:themeShade="80"/>
          <w:sz w:val="22"/>
          <w:szCs w:val="22"/>
          <w:u w:val="single"/>
        </w:rPr>
        <w:t xml:space="preserve"> </w:t>
      </w:r>
    </w:p>
    <w:p w14:paraId="739ADB4C" w14:textId="77777777" w:rsidR="0059105A" w:rsidRDefault="0059105A" w:rsidP="009F6D52">
      <w:pPr>
        <w:rPr>
          <w:rFonts w:asciiTheme="minorHAnsi" w:hAnsiTheme="minorHAnsi"/>
          <w:color w:val="215868" w:themeColor="accent5" w:themeShade="80"/>
          <w:sz w:val="22"/>
          <w:szCs w:val="22"/>
          <w:lang w:val="en-GB"/>
        </w:rPr>
      </w:pPr>
      <w:r>
        <w:rPr>
          <w:rFonts w:asciiTheme="minorHAnsi" w:hAnsiTheme="minorHAnsi"/>
          <w:color w:val="215868" w:themeColor="accent5" w:themeShade="80"/>
          <w:sz w:val="22"/>
          <w:szCs w:val="22"/>
          <w:lang w:val="en-GB"/>
        </w:rPr>
        <w:t xml:space="preserve">Should we collect data on </w:t>
      </w:r>
      <w:r w:rsidRPr="0059105A">
        <w:rPr>
          <w:rFonts w:asciiTheme="minorHAnsi" w:hAnsiTheme="minorHAnsi"/>
          <w:b/>
          <w:color w:val="FF0000"/>
          <w:sz w:val="22"/>
          <w:szCs w:val="22"/>
          <w:lang w:val="en-GB"/>
        </w:rPr>
        <w:t>eye drops</w:t>
      </w:r>
      <w:r>
        <w:rPr>
          <w:rFonts w:asciiTheme="minorHAnsi" w:hAnsiTheme="minorHAnsi"/>
          <w:color w:val="215868" w:themeColor="accent5" w:themeShade="80"/>
          <w:sz w:val="22"/>
          <w:szCs w:val="22"/>
          <w:lang w:val="en-GB"/>
        </w:rPr>
        <w:t>.</w:t>
      </w:r>
    </w:p>
    <w:p w14:paraId="16DBD6B7" w14:textId="77777777" w:rsidR="0059105A" w:rsidRPr="000B6750" w:rsidRDefault="0059105A" w:rsidP="0059105A">
      <w:pPr>
        <w:pStyle w:val="PlainText"/>
        <w:rPr>
          <w:rFonts w:asciiTheme="minorHAnsi" w:hAnsiTheme="minorHAnsi"/>
          <w:color w:val="215868" w:themeColor="accent5" w:themeShade="80"/>
          <w:sz w:val="22"/>
          <w:szCs w:val="22"/>
          <w:u w:val="single"/>
        </w:rPr>
      </w:pPr>
      <w:r w:rsidRPr="000B6750">
        <w:rPr>
          <w:rFonts w:asciiTheme="minorHAnsi" w:hAnsiTheme="minorHAnsi"/>
          <w:b/>
          <w:bCs/>
          <w:color w:val="215868" w:themeColor="accent5" w:themeShade="80"/>
          <w:sz w:val="22"/>
          <w:szCs w:val="22"/>
          <w:u w:val="single"/>
        </w:rPr>
        <w:t>Answer:</w:t>
      </w:r>
      <w:r w:rsidRPr="000B6750">
        <w:rPr>
          <w:rFonts w:asciiTheme="minorHAnsi" w:hAnsiTheme="minorHAnsi"/>
          <w:color w:val="215868" w:themeColor="accent5" w:themeShade="80"/>
          <w:sz w:val="22"/>
          <w:szCs w:val="22"/>
          <w:u w:val="single"/>
        </w:rPr>
        <w:t xml:space="preserve"> </w:t>
      </w:r>
    </w:p>
    <w:p w14:paraId="0AC8F7BC" w14:textId="77777777" w:rsidR="0059105A" w:rsidRDefault="0059105A" w:rsidP="009F6D52">
      <w:pPr>
        <w:rPr>
          <w:rFonts w:asciiTheme="minorHAnsi" w:hAnsiTheme="minorHAnsi"/>
          <w:color w:val="215868" w:themeColor="accent5" w:themeShade="80"/>
          <w:sz w:val="22"/>
          <w:szCs w:val="22"/>
          <w:lang w:val="en-GB"/>
        </w:rPr>
      </w:pPr>
      <w:r>
        <w:rPr>
          <w:rFonts w:asciiTheme="minorHAnsi" w:hAnsiTheme="minorHAnsi"/>
          <w:color w:val="215868" w:themeColor="accent5" w:themeShade="80"/>
          <w:sz w:val="22"/>
          <w:szCs w:val="22"/>
          <w:lang w:val="en-GB"/>
        </w:rPr>
        <w:t xml:space="preserve">Antibiotics for topical use, including eye drops are NOT to be recorded for this survey. </w:t>
      </w:r>
    </w:p>
    <w:p w14:paraId="5AD4A530" w14:textId="77777777" w:rsidR="0059105A" w:rsidRPr="00452225" w:rsidRDefault="0059105A" w:rsidP="009F6D52">
      <w:pPr>
        <w:rPr>
          <w:rFonts w:asciiTheme="minorHAnsi" w:hAnsiTheme="minorHAnsi"/>
          <w:color w:val="215868" w:themeColor="accent5" w:themeShade="80"/>
          <w:sz w:val="22"/>
          <w:szCs w:val="22"/>
          <w:lang w:val="en-GB"/>
        </w:rPr>
      </w:pPr>
    </w:p>
    <w:p w14:paraId="2AD1FDA0" w14:textId="77777777" w:rsidR="00430019" w:rsidRPr="00C76056" w:rsidRDefault="00430019"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54FBBF23" w14:textId="77777777" w:rsidR="00430019" w:rsidRPr="00C76056" w:rsidRDefault="00430019" w:rsidP="00430019">
      <w:pPr>
        <w:rPr>
          <w:rFonts w:asciiTheme="minorHAnsi" w:hAnsiTheme="minorHAnsi"/>
          <w:color w:val="215868" w:themeColor="accent5" w:themeShade="80"/>
          <w:sz w:val="22"/>
          <w:szCs w:val="22"/>
          <w:lang w:val="en-NZ"/>
        </w:rPr>
      </w:pPr>
      <w:r w:rsidRPr="00C76056">
        <w:rPr>
          <w:rFonts w:asciiTheme="minorHAnsi" w:hAnsiTheme="minorHAnsi"/>
          <w:color w:val="215868" w:themeColor="accent5" w:themeShade="80"/>
          <w:sz w:val="22"/>
          <w:szCs w:val="22"/>
          <w:lang w:val="en-NZ"/>
        </w:rPr>
        <w:t xml:space="preserve">Lower respiratory tract infections in patients with </w:t>
      </w:r>
      <w:r w:rsidRPr="00C76056">
        <w:rPr>
          <w:rFonts w:asciiTheme="minorHAnsi" w:hAnsiTheme="minorHAnsi"/>
          <w:b/>
          <w:color w:val="FF0000"/>
          <w:sz w:val="22"/>
          <w:szCs w:val="22"/>
          <w:lang w:val="en-NZ"/>
        </w:rPr>
        <w:t>COPD or bronchiectasis</w:t>
      </w:r>
      <w:r w:rsidRPr="00C76056">
        <w:rPr>
          <w:rFonts w:asciiTheme="minorHAnsi" w:hAnsiTheme="minorHAnsi"/>
          <w:color w:val="FF0000"/>
          <w:sz w:val="22"/>
          <w:szCs w:val="22"/>
          <w:lang w:val="en-NZ"/>
        </w:rPr>
        <w:t xml:space="preserve"> </w:t>
      </w:r>
      <w:r w:rsidRPr="00C76056">
        <w:rPr>
          <w:rFonts w:asciiTheme="minorHAnsi" w:hAnsiTheme="minorHAnsi"/>
          <w:color w:val="215868" w:themeColor="accent5" w:themeShade="80"/>
          <w:sz w:val="22"/>
          <w:szCs w:val="22"/>
          <w:lang w:val="en-NZ"/>
        </w:rPr>
        <w:t>– do you want these recorded as diagnosis ‘</w:t>
      </w:r>
      <w:proofErr w:type="spellStart"/>
      <w:r w:rsidRPr="00C76056">
        <w:rPr>
          <w:rFonts w:asciiTheme="minorHAnsi" w:hAnsiTheme="minorHAnsi"/>
          <w:color w:val="215868" w:themeColor="accent5" w:themeShade="80"/>
          <w:sz w:val="22"/>
          <w:szCs w:val="22"/>
          <w:lang w:val="en-NZ"/>
        </w:rPr>
        <w:t>Bron</w:t>
      </w:r>
      <w:proofErr w:type="spellEnd"/>
      <w:r w:rsidRPr="00C76056">
        <w:rPr>
          <w:rFonts w:asciiTheme="minorHAnsi" w:hAnsiTheme="minorHAnsi"/>
          <w:color w:val="215868" w:themeColor="accent5" w:themeShade="80"/>
          <w:sz w:val="22"/>
          <w:szCs w:val="22"/>
          <w:lang w:val="en-NZ"/>
        </w:rPr>
        <w:t>’ or ‘</w:t>
      </w:r>
      <w:proofErr w:type="spellStart"/>
      <w:r w:rsidRPr="00C76056">
        <w:rPr>
          <w:rFonts w:asciiTheme="minorHAnsi" w:hAnsiTheme="minorHAnsi"/>
          <w:color w:val="215868" w:themeColor="accent5" w:themeShade="80"/>
          <w:sz w:val="22"/>
          <w:szCs w:val="22"/>
          <w:lang w:val="en-NZ"/>
        </w:rPr>
        <w:t>Pneu</w:t>
      </w:r>
      <w:proofErr w:type="spellEnd"/>
      <w:r w:rsidRPr="00C76056">
        <w:rPr>
          <w:rFonts w:asciiTheme="minorHAnsi" w:hAnsiTheme="minorHAnsi"/>
          <w:color w:val="215868" w:themeColor="accent5" w:themeShade="80"/>
          <w:sz w:val="22"/>
          <w:szCs w:val="22"/>
          <w:lang w:val="en-NZ"/>
        </w:rPr>
        <w:t>’ ?</w:t>
      </w:r>
    </w:p>
    <w:p w14:paraId="58E07DA7" w14:textId="77777777" w:rsidR="00430019" w:rsidRPr="00C76056" w:rsidRDefault="00430019" w:rsidP="00430019">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374144A3" w14:textId="77777777" w:rsidR="00430019" w:rsidRPr="00C76056" w:rsidRDefault="00430019" w:rsidP="00430019">
      <w:pPr>
        <w:rPr>
          <w:rFonts w:asciiTheme="minorHAnsi" w:hAnsiTheme="minorHAnsi"/>
          <w:bCs/>
          <w:color w:val="215868" w:themeColor="accent5" w:themeShade="80"/>
          <w:sz w:val="22"/>
          <w:szCs w:val="22"/>
          <w:lang w:val="en-NZ"/>
        </w:rPr>
      </w:pPr>
      <w:proofErr w:type="spellStart"/>
      <w:r w:rsidRPr="00C76056">
        <w:rPr>
          <w:rFonts w:asciiTheme="minorHAnsi" w:hAnsiTheme="minorHAnsi"/>
          <w:b/>
          <w:bCs/>
          <w:color w:val="FF0000"/>
          <w:sz w:val="22"/>
          <w:szCs w:val="22"/>
          <w:lang w:val="en-NZ"/>
        </w:rPr>
        <w:t>Bron</w:t>
      </w:r>
      <w:proofErr w:type="spellEnd"/>
      <w:r w:rsidRPr="00C76056">
        <w:rPr>
          <w:rFonts w:asciiTheme="minorHAnsi" w:hAnsiTheme="minorHAnsi"/>
          <w:bCs/>
          <w:color w:val="215868" w:themeColor="accent5" w:themeShade="80"/>
          <w:sz w:val="22"/>
          <w:szCs w:val="22"/>
          <w:lang w:val="en-NZ"/>
        </w:rPr>
        <w:t xml:space="preserve">; except if there is a diagnosis of a “identified pneumonia”, record than as </w:t>
      </w:r>
      <w:proofErr w:type="spellStart"/>
      <w:r w:rsidRPr="00C76056">
        <w:rPr>
          <w:rFonts w:asciiTheme="minorHAnsi" w:hAnsiTheme="minorHAnsi"/>
          <w:b/>
          <w:bCs/>
          <w:color w:val="FF0000"/>
          <w:sz w:val="22"/>
          <w:szCs w:val="22"/>
          <w:lang w:val="en-NZ"/>
        </w:rPr>
        <w:t>Pneu</w:t>
      </w:r>
      <w:proofErr w:type="spellEnd"/>
      <w:r w:rsidRPr="00C76056">
        <w:rPr>
          <w:rFonts w:asciiTheme="minorHAnsi" w:hAnsiTheme="minorHAnsi"/>
          <w:bCs/>
          <w:color w:val="215868" w:themeColor="accent5" w:themeShade="80"/>
          <w:sz w:val="22"/>
          <w:szCs w:val="22"/>
          <w:lang w:val="en-NZ"/>
        </w:rPr>
        <w:t>.</w:t>
      </w:r>
    </w:p>
    <w:p w14:paraId="5DF2FA4E" w14:textId="77777777" w:rsidR="00430019" w:rsidRPr="00C76056" w:rsidRDefault="00430019" w:rsidP="009F6D52">
      <w:pPr>
        <w:rPr>
          <w:rFonts w:asciiTheme="minorHAnsi" w:hAnsiTheme="minorHAnsi"/>
          <w:color w:val="215868" w:themeColor="accent5" w:themeShade="80"/>
          <w:sz w:val="22"/>
          <w:szCs w:val="22"/>
          <w:lang w:val="en-NZ"/>
        </w:rPr>
      </w:pPr>
    </w:p>
    <w:p w14:paraId="4D795B0D" w14:textId="77777777" w:rsidR="00430019" w:rsidRPr="00C76056" w:rsidRDefault="00430019"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43A6DDF6" w14:textId="77777777" w:rsidR="00430019" w:rsidRPr="00C76056" w:rsidRDefault="00430019" w:rsidP="00430019">
      <w:pPr>
        <w:rPr>
          <w:rFonts w:asciiTheme="minorHAnsi" w:hAnsiTheme="minorHAnsi"/>
          <w:color w:val="215868" w:themeColor="accent5" w:themeShade="80"/>
          <w:sz w:val="22"/>
          <w:szCs w:val="22"/>
          <w:lang w:val="en-NZ"/>
        </w:rPr>
      </w:pPr>
      <w:r w:rsidRPr="00C76056">
        <w:rPr>
          <w:rFonts w:asciiTheme="minorHAnsi" w:hAnsiTheme="minorHAnsi"/>
          <w:color w:val="215868" w:themeColor="accent5" w:themeShade="80"/>
          <w:sz w:val="22"/>
          <w:szCs w:val="22"/>
          <w:lang w:val="en-NZ"/>
        </w:rPr>
        <w:t xml:space="preserve">Where a single antibiotic is being used for </w:t>
      </w:r>
      <w:r w:rsidRPr="00C76056">
        <w:rPr>
          <w:rFonts w:asciiTheme="minorHAnsi" w:hAnsiTheme="minorHAnsi"/>
          <w:b/>
          <w:color w:val="FF0000"/>
          <w:sz w:val="22"/>
          <w:szCs w:val="22"/>
          <w:lang w:val="en-NZ"/>
        </w:rPr>
        <w:t>more than one reason to treat</w:t>
      </w:r>
      <w:r w:rsidRPr="00C76056">
        <w:rPr>
          <w:rFonts w:asciiTheme="minorHAnsi" w:hAnsiTheme="minorHAnsi"/>
          <w:color w:val="215868" w:themeColor="accent5" w:themeShade="80"/>
          <w:sz w:val="22"/>
          <w:szCs w:val="22"/>
          <w:lang w:val="en-NZ"/>
        </w:rPr>
        <w:t>, how should this be recorded? E.g. patient in our audit was on Cefuroxime IV for both community acquired pneumonia and urinary tract infection.</w:t>
      </w:r>
    </w:p>
    <w:p w14:paraId="739DF0D8" w14:textId="77777777" w:rsidR="00430019" w:rsidRPr="00C76056" w:rsidRDefault="00430019" w:rsidP="00430019">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0D2D7D71" w14:textId="77777777" w:rsidR="00430019" w:rsidRPr="00C76056" w:rsidRDefault="00430019" w:rsidP="00430019">
      <w:pPr>
        <w:rPr>
          <w:rFonts w:asciiTheme="minorHAnsi" w:hAnsiTheme="minorHAnsi"/>
          <w:bCs/>
          <w:color w:val="215868" w:themeColor="accent5" w:themeShade="80"/>
          <w:sz w:val="22"/>
          <w:szCs w:val="22"/>
          <w:lang w:val="en-NZ"/>
        </w:rPr>
      </w:pPr>
      <w:r w:rsidRPr="00C76056">
        <w:rPr>
          <w:rFonts w:asciiTheme="minorHAnsi" w:hAnsiTheme="minorHAnsi"/>
          <w:bCs/>
          <w:color w:val="215868" w:themeColor="accent5" w:themeShade="80"/>
          <w:sz w:val="22"/>
          <w:szCs w:val="22"/>
          <w:lang w:val="en-NZ"/>
        </w:rPr>
        <w:t>Only one single reason to treat (diagnosis) by antimicrobial can be recorded. A choice will need to be made. If applicable, you might take the very first identified infection for which the original AB was prescribed.</w:t>
      </w:r>
    </w:p>
    <w:p w14:paraId="25320BFA" w14:textId="77777777" w:rsidR="00525ED2" w:rsidRPr="00C76056" w:rsidRDefault="00525ED2" w:rsidP="00430019">
      <w:pPr>
        <w:rPr>
          <w:rFonts w:asciiTheme="minorHAnsi" w:hAnsiTheme="minorHAnsi"/>
          <w:bCs/>
          <w:color w:val="215868" w:themeColor="accent5" w:themeShade="80"/>
          <w:sz w:val="22"/>
          <w:szCs w:val="22"/>
          <w:lang w:val="en-NZ"/>
        </w:rPr>
      </w:pPr>
    </w:p>
    <w:p w14:paraId="0C024AF1" w14:textId="77777777" w:rsidR="00A67B14" w:rsidRPr="00C76056" w:rsidRDefault="00A67B14"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4F01C037" w14:textId="77777777" w:rsidR="00A67B14" w:rsidRPr="00C76056" w:rsidRDefault="00A67B14" w:rsidP="00A67B14">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How should patients from the community which have been hospitalised in the past 90 days be scored if they present with an infection on this new admission? With a CAI or HAI? </w:t>
      </w:r>
    </w:p>
    <w:p w14:paraId="1137CE75" w14:textId="77777777" w:rsidR="00A67B14" w:rsidRPr="00C76056" w:rsidRDefault="00A67B14" w:rsidP="00A67B14">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24F81521" w14:textId="77777777" w:rsidR="00A67B14" w:rsidRPr="00C76056" w:rsidRDefault="00A67B14" w:rsidP="00A67B14">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A HAI can only be scored here if it concerns “post-operative site infections” (=HAI1). In all other cases, </w:t>
      </w:r>
      <w:r w:rsidRPr="00C76056">
        <w:rPr>
          <w:rFonts w:asciiTheme="minorHAnsi" w:hAnsiTheme="minorHAnsi"/>
          <w:b/>
          <w:color w:val="FF0000"/>
          <w:sz w:val="22"/>
          <w:szCs w:val="22"/>
        </w:rPr>
        <w:t xml:space="preserve">if the infection occurs </w:t>
      </w:r>
      <w:r w:rsidR="00290F50" w:rsidRPr="00C76056">
        <w:rPr>
          <w:rFonts w:asciiTheme="minorHAnsi" w:hAnsiTheme="minorHAnsi"/>
          <w:b/>
          <w:color w:val="FF0000"/>
          <w:sz w:val="22"/>
          <w:szCs w:val="22"/>
        </w:rPr>
        <w:t xml:space="preserve">at admission or </w:t>
      </w:r>
      <w:r w:rsidRPr="00C76056">
        <w:rPr>
          <w:rFonts w:asciiTheme="minorHAnsi" w:hAnsiTheme="minorHAnsi"/>
          <w:b/>
          <w:color w:val="FF0000"/>
          <w:sz w:val="22"/>
          <w:szCs w:val="22"/>
        </w:rPr>
        <w:t>&lt; 48 after admission; score as a CAI</w:t>
      </w:r>
      <w:r w:rsidRPr="00C76056">
        <w:rPr>
          <w:rFonts w:asciiTheme="minorHAnsi" w:hAnsiTheme="minorHAnsi"/>
          <w:b/>
          <w:color w:val="215868" w:themeColor="accent5" w:themeShade="80"/>
          <w:sz w:val="22"/>
          <w:szCs w:val="22"/>
        </w:rPr>
        <w:t>.</w:t>
      </w:r>
    </w:p>
    <w:p w14:paraId="5C4F566C" w14:textId="77777777" w:rsidR="00525ED2" w:rsidRPr="00C76056" w:rsidRDefault="00525ED2" w:rsidP="00430019">
      <w:pPr>
        <w:rPr>
          <w:rFonts w:asciiTheme="minorHAnsi" w:hAnsiTheme="minorHAnsi"/>
          <w:bCs/>
          <w:color w:val="215868" w:themeColor="accent5" w:themeShade="80"/>
          <w:sz w:val="22"/>
          <w:szCs w:val="22"/>
          <w:lang w:val="en-GB"/>
        </w:rPr>
      </w:pPr>
    </w:p>
    <w:p w14:paraId="6AB3595B" w14:textId="77777777" w:rsidR="00134D43" w:rsidRPr="00C76056" w:rsidRDefault="00134D43"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7D77D604" w14:textId="77777777" w:rsidR="00134D43" w:rsidRPr="00C76056" w:rsidRDefault="00134D43" w:rsidP="00134D43">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lastRenderedPageBreak/>
        <w:t xml:space="preserve">What is the diagnostic code for admitted pregnant mothers who get antibiotics for </w:t>
      </w:r>
      <w:r w:rsidR="00C563DA" w:rsidRPr="00C76056">
        <w:rPr>
          <w:rFonts w:asciiTheme="minorHAnsi" w:hAnsiTheme="minorHAnsi"/>
          <w:color w:val="215868" w:themeColor="accent5" w:themeShade="80"/>
          <w:sz w:val="22"/>
          <w:szCs w:val="22"/>
        </w:rPr>
        <w:t>group B Streptococcus (GBS) colonization (positive)</w:t>
      </w:r>
      <w:r w:rsidRPr="00C76056">
        <w:rPr>
          <w:rFonts w:asciiTheme="minorHAnsi" w:hAnsiTheme="minorHAnsi"/>
          <w:color w:val="215868" w:themeColor="accent5" w:themeShade="80"/>
          <w:sz w:val="22"/>
          <w:szCs w:val="22"/>
        </w:rPr>
        <w:t>?</w:t>
      </w:r>
    </w:p>
    <w:p w14:paraId="795A4F1C" w14:textId="77777777" w:rsidR="00C563DA" w:rsidRPr="00C76056" w:rsidRDefault="00C563DA" w:rsidP="00C563DA">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1899E886" w14:textId="77777777" w:rsidR="00134D43" w:rsidRPr="00C76056" w:rsidRDefault="00C563DA" w:rsidP="00430019">
      <w:pPr>
        <w:rPr>
          <w:rFonts w:asciiTheme="minorHAnsi" w:hAnsiTheme="minorHAnsi"/>
          <w:bCs/>
          <w:color w:val="215868" w:themeColor="accent5" w:themeShade="80"/>
          <w:sz w:val="22"/>
          <w:szCs w:val="22"/>
          <w:lang w:val="en-GB"/>
        </w:rPr>
      </w:pPr>
      <w:r w:rsidRPr="00C76056">
        <w:rPr>
          <w:rFonts w:asciiTheme="minorHAnsi" w:hAnsiTheme="minorHAnsi"/>
          <w:bCs/>
          <w:color w:val="215868" w:themeColor="accent5" w:themeShade="80"/>
          <w:sz w:val="22"/>
          <w:szCs w:val="22"/>
          <w:lang w:val="en-GB"/>
        </w:rPr>
        <w:t>Diagnostic code=</w:t>
      </w:r>
      <w:r w:rsidRPr="00C76056">
        <w:rPr>
          <w:rFonts w:asciiTheme="minorHAnsi" w:hAnsiTheme="minorHAnsi"/>
          <w:b/>
          <w:bCs/>
          <w:color w:val="FF0000"/>
          <w:sz w:val="22"/>
          <w:szCs w:val="22"/>
          <w:lang w:val="en-GB"/>
        </w:rPr>
        <w:t>OBGY</w:t>
      </w:r>
    </w:p>
    <w:p w14:paraId="637A2030" w14:textId="77777777" w:rsidR="00C563DA" w:rsidRPr="00C76056" w:rsidRDefault="00C563DA" w:rsidP="00C563DA">
      <w:pPr>
        <w:rPr>
          <w:rFonts w:asciiTheme="minorHAnsi" w:hAnsiTheme="minorHAnsi"/>
          <w:bCs/>
          <w:color w:val="215868" w:themeColor="accent5" w:themeShade="80"/>
          <w:sz w:val="22"/>
          <w:szCs w:val="22"/>
          <w:lang w:val="en-GB"/>
        </w:rPr>
      </w:pPr>
    </w:p>
    <w:p w14:paraId="5F31C487" w14:textId="77777777" w:rsidR="00C563DA" w:rsidRPr="00C76056" w:rsidRDefault="00C563DA"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134D48E3" w14:textId="77777777" w:rsidR="00C563DA" w:rsidRPr="00C76056" w:rsidRDefault="00C563DA" w:rsidP="00C563DA">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In the medical file it is written at 8 am that the 1</w:t>
      </w:r>
      <w:r w:rsidRPr="00C76056">
        <w:rPr>
          <w:rFonts w:asciiTheme="minorHAnsi" w:hAnsiTheme="minorHAnsi"/>
          <w:color w:val="215868" w:themeColor="accent5" w:themeShade="80"/>
          <w:sz w:val="22"/>
          <w:szCs w:val="22"/>
          <w:vertAlign w:val="superscript"/>
        </w:rPr>
        <w:t>st</w:t>
      </w:r>
      <w:r w:rsidRPr="00C76056">
        <w:rPr>
          <w:rFonts w:asciiTheme="minorHAnsi" w:hAnsiTheme="minorHAnsi"/>
          <w:color w:val="215868" w:themeColor="accent5" w:themeShade="80"/>
          <w:sz w:val="22"/>
          <w:szCs w:val="22"/>
        </w:rPr>
        <w:t xml:space="preserve"> dose of the antibiotic need to be given at 10 am on the day of the PPS. Should I include this antibiotic?</w:t>
      </w:r>
    </w:p>
    <w:p w14:paraId="16F1D7C7" w14:textId="77777777" w:rsidR="00C563DA" w:rsidRPr="00C76056" w:rsidRDefault="00C563DA" w:rsidP="00C563DA">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56EFA051" w14:textId="77777777" w:rsidR="00C563DA" w:rsidRPr="00C76056" w:rsidRDefault="00C563DA" w:rsidP="00C563DA">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This </w:t>
      </w:r>
      <w:r w:rsidRPr="00C76056">
        <w:rPr>
          <w:rFonts w:asciiTheme="minorHAnsi" w:hAnsiTheme="minorHAnsi"/>
          <w:b/>
          <w:color w:val="FF0000"/>
          <w:sz w:val="22"/>
          <w:szCs w:val="22"/>
        </w:rPr>
        <w:t>antibiotic</w:t>
      </w:r>
      <w:r w:rsidRPr="00C76056">
        <w:rPr>
          <w:rFonts w:asciiTheme="minorHAnsi" w:hAnsiTheme="minorHAnsi"/>
          <w:color w:val="215868" w:themeColor="accent5" w:themeShade="80"/>
          <w:sz w:val="22"/>
          <w:szCs w:val="22"/>
        </w:rPr>
        <w:t xml:space="preserve"> is not </w:t>
      </w:r>
      <w:r w:rsidRPr="00C76056">
        <w:rPr>
          <w:rFonts w:asciiTheme="minorHAnsi" w:hAnsiTheme="minorHAnsi"/>
          <w:b/>
          <w:color w:val="FF0000"/>
          <w:sz w:val="22"/>
          <w:szCs w:val="22"/>
        </w:rPr>
        <w:t>active or ongoing</w:t>
      </w:r>
      <w:r w:rsidRPr="00C76056">
        <w:rPr>
          <w:rFonts w:asciiTheme="minorHAnsi" w:hAnsiTheme="minorHAnsi"/>
          <w:color w:val="FF0000"/>
          <w:sz w:val="22"/>
          <w:szCs w:val="22"/>
        </w:rPr>
        <w:t xml:space="preserve"> </w:t>
      </w:r>
      <w:r w:rsidRPr="00C76056">
        <w:rPr>
          <w:rFonts w:asciiTheme="minorHAnsi" w:hAnsiTheme="minorHAnsi"/>
          <w:color w:val="215868" w:themeColor="accent5" w:themeShade="80"/>
          <w:sz w:val="22"/>
          <w:szCs w:val="22"/>
        </w:rPr>
        <w:t>yet, do not report this antibiotic.</w:t>
      </w:r>
    </w:p>
    <w:p w14:paraId="41E63804" w14:textId="77777777" w:rsidR="00C563DA" w:rsidRPr="00C76056" w:rsidRDefault="00C563DA" w:rsidP="00430019">
      <w:pPr>
        <w:rPr>
          <w:rFonts w:asciiTheme="minorHAnsi" w:hAnsiTheme="minorHAnsi"/>
          <w:bCs/>
          <w:color w:val="215868" w:themeColor="accent5" w:themeShade="80"/>
          <w:sz w:val="22"/>
          <w:szCs w:val="22"/>
          <w:lang w:val="en-GB"/>
        </w:rPr>
      </w:pPr>
    </w:p>
    <w:p w14:paraId="37FFBD35" w14:textId="77777777" w:rsidR="006F649F" w:rsidRPr="00A67094" w:rsidRDefault="006F649F" w:rsidP="008F63C1">
      <w:pPr>
        <w:pStyle w:val="ListParagraph"/>
        <w:numPr>
          <w:ilvl w:val="0"/>
          <w:numId w:val="21"/>
        </w:numPr>
        <w:rPr>
          <w:rFonts w:asciiTheme="minorHAnsi" w:hAnsiTheme="minorHAnsi"/>
          <w:b/>
          <w:bCs/>
          <w:color w:val="215868" w:themeColor="accent5" w:themeShade="80"/>
          <w:sz w:val="22"/>
          <w:szCs w:val="22"/>
          <w:u w:val="single"/>
          <w:lang w:val="en-GB"/>
        </w:rPr>
      </w:pPr>
      <w:r w:rsidRPr="00A67094">
        <w:rPr>
          <w:rFonts w:asciiTheme="minorHAnsi" w:hAnsiTheme="minorHAnsi"/>
          <w:b/>
          <w:bCs/>
          <w:color w:val="215868" w:themeColor="accent5" w:themeShade="80"/>
          <w:sz w:val="22"/>
          <w:szCs w:val="22"/>
          <w:u w:val="single"/>
          <w:lang w:val="en-GB"/>
        </w:rPr>
        <w:t>Question:</w:t>
      </w:r>
    </w:p>
    <w:p w14:paraId="690A663B" w14:textId="77777777" w:rsidR="006F649F" w:rsidRPr="00C76056" w:rsidRDefault="006F649F" w:rsidP="006F649F">
      <w:pPr>
        <w:rPr>
          <w:rFonts w:asciiTheme="minorHAnsi" w:hAnsiTheme="minorHAnsi"/>
          <w:bCs/>
          <w:color w:val="215868" w:themeColor="accent5" w:themeShade="80"/>
          <w:sz w:val="22"/>
          <w:szCs w:val="22"/>
          <w:lang w:val="en-GB"/>
        </w:rPr>
      </w:pPr>
      <w:r w:rsidRPr="00C76056">
        <w:rPr>
          <w:rFonts w:asciiTheme="minorHAnsi" w:hAnsiTheme="minorHAnsi"/>
          <w:bCs/>
          <w:color w:val="215868" w:themeColor="accent5" w:themeShade="80"/>
          <w:sz w:val="22"/>
          <w:szCs w:val="22"/>
          <w:lang w:val="en-GB"/>
        </w:rPr>
        <w:t xml:space="preserve">A patient was on parenteral antibiotic use, but just before the day of the survey, the intravenous line had to be removed. And the day after, on the day of the PPS, the same antibiotic was orally started, but only in the afternoon. Should I still record this antibiotic? </w:t>
      </w:r>
    </w:p>
    <w:p w14:paraId="4F00C651" w14:textId="77777777" w:rsidR="006F649F" w:rsidRPr="00C76056" w:rsidRDefault="006F649F" w:rsidP="006F649F">
      <w:pPr>
        <w:rPr>
          <w:rFonts w:asciiTheme="minorHAnsi" w:hAnsiTheme="minorHAnsi"/>
          <w:bCs/>
          <w:color w:val="215868" w:themeColor="accent5" w:themeShade="80"/>
          <w:sz w:val="22"/>
          <w:szCs w:val="22"/>
          <w:u w:val="single"/>
          <w:lang w:val="en-GB"/>
        </w:rPr>
      </w:pPr>
      <w:r w:rsidRPr="00C76056">
        <w:rPr>
          <w:rFonts w:asciiTheme="minorHAnsi" w:hAnsiTheme="minorHAnsi"/>
          <w:bCs/>
          <w:color w:val="215868" w:themeColor="accent5" w:themeShade="80"/>
          <w:sz w:val="22"/>
          <w:szCs w:val="22"/>
          <w:u w:val="single"/>
          <w:lang w:val="en-GB"/>
        </w:rPr>
        <w:t>Answer:</w:t>
      </w:r>
    </w:p>
    <w:p w14:paraId="6BC4E5F1" w14:textId="77777777" w:rsidR="006F649F" w:rsidRPr="00C76056" w:rsidRDefault="006F649F" w:rsidP="006F649F">
      <w:pPr>
        <w:rPr>
          <w:rFonts w:asciiTheme="minorHAnsi" w:hAnsiTheme="minorHAnsi"/>
          <w:bCs/>
          <w:color w:val="215868" w:themeColor="accent5" w:themeShade="80"/>
          <w:sz w:val="22"/>
          <w:szCs w:val="22"/>
          <w:lang w:val="en-GB"/>
        </w:rPr>
      </w:pPr>
      <w:r w:rsidRPr="00C76056">
        <w:rPr>
          <w:rFonts w:asciiTheme="minorHAnsi" w:hAnsiTheme="minorHAnsi"/>
          <w:bCs/>
          <w:color w:val="215868" w:themeColor="accent5" w:themeShade="80"/>
          <w:sz w:val="22"/>
          <w:szCs w:val="22"/>
          <w:lang w:val="en-GB"/>
        </w:rPr>
        <w:t xml:space="preserve">This antibiotic is to be considered as an </w:t>
      </w:r>
      <w:r w:rsidRPr="00C76056">
        <w:rPr>
          <w:rFonts w:asciiTheme="minorHAnsi" w:hAnsiTheme="minorHAnsi"/>
          <w:b/>
          <w:bCs/>
          <w:color w:val="FF0000"/>
          <w:sz w:val="22"/>
          <w:szCs w:val="22"/>
          <w:lang w:val="en-GB"/>
        </w:rPr>
        <w:t>ongoing antibiotic</w:t>
      </w:r>
      <w:r w:rsidRPr="00C76056">
        <w:rPr>
          <w:rFonts w:asciiTheme="minorHAnsi" w:hAnsiTheme="minorHAnsi"/>
          <w:bCs/>
          <w:color w:val="FF0000"/>
          <w:sz w:val="22"/>
          <w:szCs w:val="22"/>
          <w:lang w:val="en-GB"/>
        </w:rPr>
        <w:t xml:space="preserve"> </w:t>
      </w:r>
      <w:r w:rsidRPr="00C76056">
        <w:rPr>
          <w:rFonts w:asciiTheme="minorHAnsi" w:hAnsiTheme="minorHAnsi"/>
          <w:bCs/>
          <w:color w:val="215868" w:themeColor="accent5" w:themeShade="80"/>
          <w:sz w:val="22"/>
          <w:szCs w:val="22"/>
          <w:lang w:val="en-GB"/>
        </w:rPr>
        <w:t xml:space="preserve">and thus to be included into the survey. Record the parenteral antibiotic </w:t>
      </w:r>
      <w:r w:rsidR="0064329A" w:rsidRPr="00C76056">
        <w:rPr>
          <w:rFonts w:asciiTheme="minorHAnsi" w:hAnsiTheme="minorHAnsi"/>
          <w:bCs/>
          <w:color w:val="215868" w:themeColor="accent5" w:themeShade="80"/>
          <w:sz w:val="22"/>
          <w:szCs w:val="22"/>
          <w:lang w:val="en-GB"/>
        </w:rPr>
        <w:t>prescription because the oral antibiotic was only started after 8am on the day of the survey.</w:t>
      </w:r>
    </w:p>
    <w:p w14:paraId="7BB64A8E" w14:textId="77777777" w:rsidR="0064329A" w:rsidRPr="00C76056" w:rsidRDefault="0064329A" w:rsidP="006F649F">
      <w:pPr>
        <w:rPr>
          <w:rFonts w:asciiTheme="minorHAnsi" w:hAnsiTheme="minorHAnsi"/>
          <w:bCs/>
          <w:color w:val="215868" w:themeColor="accent5" w:themeShade="80"/>
          <w:sz w:val="22"/>
          <w:szCs w:val="22"/>
          <w:lang w:val="en-GB"/>
        </w:rPr>
      </w:pPr>
    </w:p>
    <w:p w14:paraId="1B571B1B" w14:textId="77777777" w:rsidR="00095EE8" w:rsidRPr="00C76056" w:rsidRDefault="00095EE8"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77B79579" w14:textId="77777777" w:rsidR="00095EE8" w:rsidRPr="00C76056" w:rsidRDefault="00F95CE9" w:rsidP="006F649F">
      <w:pPr>
        <w:rPr>
          <w:rFonts w:asciiTheme="minorHAnsi" w:hAnsiTheme="minorHAnsi"/>
          <w:bCs/>
          <w:color w:val="215868" w:themeColor="accent5" w:themeShade="80"/>
          <w:sz w:val="22"/>
          <w:szCs w:val="22"/>
          <w:lang w:val="en-NZ"/>
        </w:rPr>
      </w:pPr>
      <w:r w:rsidRPr="00C76056">
        <w:rPr>
          <w:rFonts w:asciiTheme="minorHAnsi" w:hAnsiTheme="minorHAnsi"/>
          <w:bCs/>
          <w:color w:val="215868" w:themeColor="accent5" w:themeShade="80"/>
          <w:sz w:val="22"/>
          <w:szCs w:val="22"/>
          <w:lang w:val="en-NZ"/>
        </w:rPr>
        <w:t xml:space="preserve">How should we score the indication if a patient was re-admitted 4 days after discharge of the same hospital? Is this a </w:t>
      </w:r>
      <w:r w:rsidRPr="00C76056">
        <w:rPr>
          <w:rFonts w:asciiTheme="minorHAnsi" w:hAnsiTheme="minorHAnsi"/>
          <w:b/>
          <w:bCs/>
          <w:color w:val="FF0000"/>
          <w:sz w:val="22"/>
          <w:szCs w:val="22"/>
          <w:lang w:val="en-NZ"/>
        </w:rPr>
        <w:t>HAI or a CAI</w:t>
      </w:r>
      <w:r w:rsidRPr="00C76056">
        <w:rPr>
          <w:rFonts w:asciiTheme="minorHAnsi" w:hAnsiTheme="minorHAnsi"/>
          <w:bCs/>
          <w:color w:val="215868" w:themeColor="accent5" w:themeShade="80"/>
          <w:sz w:val="22"/>
          <w:szCs w:val="22"/>
          <w:lang w:val="en-NZ"/>
        </w:rPr>
        <w:t>? And if an HAI, after how many days should we consider this as a HAI?</w:t>
      </w:r>
    </w:p>
    <w:p w14:paraId="58EE4BC6" w14:textId="77777777" w:rsidR="00F95CE9" w:rsidRPr="00C76056" w:rsidRDefault="00F95CE9" w:rsidP="00F95CE9">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48DDDED8" w14:textId="77777777" w:rsidR="00F95CE9" w:rsidRPr="00C76056" w:rsidRDefault="00F95CE9" w:rsidP="00F95CE9">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Only surgical site infections can be scored as a HAI1 after re-admission. Thus, if it is not a surgical site infection,  this infection needs to be scored, following the protocol as a CAI, although it could well be that the infection occurred following previous hospital admission. </w:t>
      </w:r>
    </w:p>
    <w:p w14:paraId="02BADE3D" w14:textId="77777777" w:rsidR="00F95CE9" w:rsidRPr="00C76056" w:rsidRDefault="00F95CE9" w:rsidP="006F649F">
      <w:pPr>
        <w:rPr>
          <w:rFonts w:asciiTheme="minorHAnsi" w:hAnsiTheme="minorHAnsi"/>
          <w:bCs/>
          <w:color w:val="215868" w:themeColor="accent5" w:themeShade="80"/>
          <w:sz w:val="22"/>
          <w:szCs w:val="22"/>
          <w:lang w:val="en-NZ"/>
        </w:rPr>
      </w:pPr>
    </w:p>
    <w:p w14:paraId="55EC6E80" w14:textId="77777777" w:rsidR="004F3754" w:rsidRPr="00C76056" w:rsidRDefault="004F3754"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6A580203" w14:textId="77777777" w:rsidR="004F3754" w:rsidRPr="00C76056" w:rsidRDefault="004F3754" w:rsidP="006F649F">
      <w:pPr>
        <w:rPr>
          <w:rFonts w:asciiTheme="minorHAnsi" w:hAnsiTheme="minorHAnsi"/>
          <w:bCs/>
          <w:color w:val="215868" w:themeColor="accent5" w:themeShade="80"/>
          <w:sz w:val="22"/>
          <w:szCs w:val="22"/>
          <w:lang w:val="en-NZ"/>
        </w:rPr>
      </w:pPr>
      <w:r w:rsidRPr="00C76056">
        <w:rPr>
          <w:rFonts w:asciiTheme="minorHAnsi" w:hAnsiTheme="minorHAnsi"/>
          <w:bCs/>
          <w:color w:val="215868" w:themeColor="accent5" w:themeShade="80"/>
          <w:sz w:val="22"/>
          <w:szCs w:val="22"/>
          <w:lang w:val="en-NZ"/>
        </w:rPr>
        <w:t>We had a patient on day hospitalisation-</w:t>
      </w:r>
      <w:proofErr w:type="spellStart"/>
      <w:r w:rsidRPr="00C76056">
        <w:rPr>
          <w:rFonts w:asciiTheme="minorHAnsi" w:hAnsiTheme="minorHAnsi"/>
          <w:bCs/>
          <w:color w:val="215868" w:themeColor="accent5" w:themeShade="80"/>
          <w:sz w:val="22"/>
          <w:szCs w:val="22"/>
          <w:lang w:val="en-NZ"/>
        </w:rPr>
        <w:t>onco</w:t>
      </w:r>
      <w:proofErr w:type="spellEnd"/>
      <w:r w:rsidRPr="00C76056">
        <w:rPr>
          <w:rFonts w:asciiTheme="minorHAnsi" w:hAnsiTheme="minorHAnsi"/>
          <w:bCs/>
          <w:color w:val="215868" w:themeColor="accent5" w:themeShade="80"/>
          <w:sz w:val="22"/>
          <w:szCs w:val="22"/>
          <w:lang w:val="en-NZ"/>
        </w:rPr>
        <w:t xml:space="preserve"> ward, but got fever </w:t>
      </w:r>
      <w:r w:rsidR="005A4C44" w:rsidRPr="00C76056">
        <w:rPr>
          <w:rFonts w:asciiTheme="minorHAnsi" w:hAnsiTheme="minorHAnsi"/>
          <w:bCs/>
          <w:color w:val="215868" w:themeColor="accent5" w:themeShade="80"/>
          <w:sz w:val="22"/>
          <w:szCs w:val="22"/>
          <w:lang w:val="en-NZ"/>
        </w:rPr>
        <w:t>at</w:t>
      </w:r>
      <w:r w:rsidRPr="00C76056">
        <w:rPr>
          <w:rFonts w:asciiTheme="minorHAnsi" w:hAnsiTheme="minorHAnsi"/>
          <w:bCs/>
          <w:color w:val="215868" w:themeColor="accent5" w:themeShade="80"/>
          <w:sz w:val="22"/>
          <w:szCs w:val="22"/>
          <w:lang w:val="en-NZ"/>
        </w:rPr>
        <w:t xml:space="preserve"> start of the chemotherapy and </w:t>
      </w:r>
      <w:r w:rsidR="005A4C44" w:rsidRPr="00C76056">
        <w:rPr>
          <w:rFonts w:asciiTheme="minorHAnsi" w:hAnsiTheme="minorHAnsi"/>
          <w:bCs/>
          <w:color w:val="215868" w:themeColor="accent5" w:themeShade="80"/>
          <w:sz w:val="22"/>
          <w:szCs w:val="22"/>
          <w:lang w:val="en-NZ"/>
        </w:rPr>
        <w:t>subsequently got</w:t>
      </w:r>
      <w:r w:rsidRPr="00C76056">
        <w:rPr>
          <w:rFonts w:asciiTheme="minorHAnsi" w:hAnsiTheme="minorHAnsi"/>
          <w:bCs/>
          <w:color w:val="215868" w:themeColor="accent5" w:themeShade="80"/>
          <w:sz w:val="22"/>
          <w:szCs w:val="22"/>
          <w:lang w:val="en-NZ"/>
        </w:rPr>
        <w:t xml:space="preserve"> admitted. How should we score the indication: a </w:t>
      </w:r>
      <w:r w:rsidRPr="00C76056">
        <w:rPr>
          <w:rFonts w:asciiTheme="minorHAnsi" w:hAnsiTheme="minorHAnsi"/>
          <w:b/>
          <w:bCs/>
          <w:color w:val="FF0000"/>
          <w:sz w:val="22"/>
          <w:szCs w:val="22"/>
          <w:lang w:val="en-NZ"/>
        </w:rPr>
        <w:t>CAI or a HAI</w:t>
      </w:r>
      <w:r w:rsidRPr="00C76056">
        <w:rPr>
          <w:rFonts w:asciiTheme="minorHAnsi" w:hAnsiTheme="minorHAnsi"/>
          <w:bCs/>
          <w:color w:val="215868" w:themeColor="accent5" w:themeShade="80"/>
          <w:sz w:val="22"/>
          <w:szCs w:val="22"/>
          <w:lang w:val="en-NZ"/>
        </w:rPr>
        <w:t>?</w:t>
      </w:r>
    </w:p>
    <w:p w14:paraId="4D5211F1" w14:textId="77777777" w:rsidR="004F3754" w:rsidRPr="00C76056" w:rsidRDefault="004F3754" w:rsidP="004F3754">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6087371F" w14:textId="77777777" w:rsidR="004F3754" w:rsidRPr="00C76056" w:rsidRDefault="004F3754" w:rsidP="006F649F">
      <w:pPr>
        <w:rPr>
          <w:rFonts w:asciiTheme="minorHAnsi" w:hAnsiTheme="minorHAnsi"/>
          <w:bCs/>
          <w:color w:val="215868" w:themeColor="accent5" w:themeShade="80"/>
          <w:sz w:val="22"/>
          <w:szCs w:val="22"/>
          <w:lang w:val="en-NZ"/>
        </w:rPr>
      </w:pPr>
      <w:r w:rsidRPr="00C76056">
        <w:rPr>
          <w:rFonts w:asciiTheme="minorHAnsi" w:hAnsiTheme="minorHAnsi"/>
          <w:bCs/>
          <w:color w:val="215868" w:themeColor="accent5" w:themeShade="80"/>
          <w:sz w:val="22"/>
          <w:szCs w:val="22"/>
          <w:lang w:val="en-NZ"/>
        </w:rPr>
        <w:t>If the infection occurred at admission or &lt; 48 hours after admission, then score as a CAI.</w:t>
      </w:r>
    </w:p>
    <w:p w14:paraId="3E5A81AB" w14:textId="77777777" w:rsidR="005A4C44" w:rsidRPr="00C76056" w:rsidRDefault="005A4C44" w:rsidP="006F649F">
      <w:pPr>
        <w:rPr>
          <w:rFonts w:asciiTheme="minorHAnsi" w:hAnsiTheme="minorHAnsi"/>
          <w:bCs/>
          <w:color w:val="215868" w:themeColor="accent5" w:themeShade="80"/>
          <w:sz w:val="22"/>
          <w:szCs w:val="22"/>
          <w:lang w:val="en-NZ"/>
        </w:rPr>
      </w:pPr>
    </w:p>
    <w:p w14:paraId="312D5C0E" w14:textId="77777777" w:rsidR="005A4C44" w:rsidRPr="00C76056" w:rsidRDefault="005A4C44"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3431643F" w14:textId="77777777" w:rsidR="005A4C44" w:rsidRPr="00C76056" w:rsidRDefault="005A4C44" w:rsidP="005A4C44">
      <w:pPr>
        <w:spacing w:line="276" w:lineRule="auto"/>
        <w:rPr>
          <w:rFonts w:asciiTheme="minorHAnsi" w:hAnsiTheme="minorHAnsi"/>
          <w:color w:val="215868" w:themeColor="accent5" w:themeShade="80"/>
          <w:sz w:val="22"/>
          <w:szCs w:val="22"/>
          <w:lang w:val="en-AU"/>
        </w:rPr>
      </w:pPr>
      <w:r w:rsidRPr="00C76056">
        <w:rPr>
          <w:rFonts w:asciiTheme="minorHAnsi" w:hAnsiTheme="minorHAnsi"/>
          <w:color w:val="215868" w:themeColor="accent5" w:themeShade="80"/>
          <w:sz w:val="22"/>
          <w:szCs w:val="22"/>
          <w:lang w:val="en-AU"/>
        </w:rPr>
        <w:t xml:space="preserve">Burns patients : many of these patients undergo debridement early in their admission. They subsequently grown organisms that are likely to come from their experience in the community. At what point post debridement do I consider this to be a </w:t>
      </w:r>
      <w:r w:rsidRPr="00C76056">
        <w:rPr>
          <w:rFonts w:asciiTheme="minorHAnsi" w:hAnsiTheme="minorHAnsi"/>
          <w:b/>
          <w:color w:val="FF0000"/>
          <w:sz w:val="22"/>
          <w:szCs w:val="22"/>
          <w:lang w:val="en-AU"/>
        </w:rPr>
        <w:t>CAI or a HAI</w:t>
      </w:r>
      <w:r w:rsidRPr="00C76056">
        <w:rPr>
          <w:rFonts w:asciiTheme="minorHAnsi" w:hAnsiTheme="minorHAnsi"/>
          <w:color w:val="215868" w:themeColor="accent5" w:themeShade="80"/>
          <w:sz w:val="22"/>
          <w:szCs w:val="22"/>
          <w:lang w:val="en-AU"/>
        </w:rPr>
        <w:t>?</w:t>
      </w:r>
    </w:p>
    <w:p w14:paraId="65DF9296" w14:textId="77777777" w:rsidR="005A4C44" w:rsidRPr="00C76056" w:rsidRDefault="005A4C44" w:rsidP="005A4C44">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4D076C31" w14:textId="77777777" w:rsidR="005A4C44" w:rsidRPr="00C76056" w:rsidRDefault="005A4C44" w:rsidP="005A4C44">
      <w:pPr>
        <w:rPr>
          <w:rFonts w:asciiTheme="minorHAnsi" w:hAnsiTheme="minorHAnsi"/>
          <w:bCs/>
          <w:color w:val="215868" w:themeColor="accent5" w:themeShade="80"/>
          <w:sz w:val="22"/>
          <w:szCs w:val="22"/>
          <w:lang w:val="en-AU"/>
        </w:rPr>
      </w:pPr>
      <w:r w:rsidRPr="00C76056">
        <w:rPr>
          <w:rFonts w:asciiTheme="minorHAnsi" w:hAnsiTheme="minorHAnsi"/>
          <w:bCs/>
          <w:color w:val="215868" w:themeColor="accent5" w:themeShade="80"/>
          <w:sz w:val="22"/>
          <w:szCs w:val="22"/>
          <w:lang w:val="en-AU"/>
        </w:rPr>
        <w:t>To keep it simple, consider the strict definitions of a CAI (infection at admission or occurred &lt; 48 hours after admission) and HAI (infection occurred &gt;=48hours after admission).</w:t>
      </w:r>
    </w:p>
    <w:p w14:paraId="30CE7CA0" w14:textId="77777777" w:rsidR="00234643" w:rsidRPr="00C76056" w:rsidRDefault="00234643" w:rsidP="005A4C44">
      <w:pPr>
        <w:rPr>
          <w:rFonts w:asciiTheme="minorHAnsi" w:hAnsiTheme="minorHAnsi"/>
          <w:bCs/>
          <w:color w:val="215868" w:themeColor="accent5" w:themeShade="80"/>
          <w:sz w:val="22"/>
          <w:szCs w:val="22"/>
          <w:lang w:val="en-AU"/>
        </w:rPr>
      </w:pPr>
    </w:p>
    <w:p w14:paraId="7C8FE462" w14:textId="77777777" w:rsidR="005A4C44" w:rsidRPr="00C76056" w:rsidRDefault="00234643" w:rsidP="008F63C1">
      <w:pPr>
        <w:pStyle w:val="PlainText"/>
        <w:numPr>
          <w:ilvl w:val="0"/>
          <w:numId w:val="21"/>
        </w:numPr>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Question:</w:t>
      </w:r>
      <w:r w:rsidRPr="00C76056">
        <w:rPr>
          <w:rFonts w:asciiTheme="minorHAnsi" w:hAnsiTheme="minorHAnsi"/>
          <w:color w:val="215868" w:themeColor="accent5" w:themeShade="80"/>
          <w:sz w:val="22"/>
          <w:szCs w:val="22"/>
          <w:u w:val="single"/>
        </w:rPr>
        <w:t xml:space="preserve"> </w:t>
      </w:r>
    </w:p>
    <w:p w14:paraId="373970C6" w14:textId="77777777" w:rsidR="00234643" w:rsidRPr="00C76056" w:rsidRDefault="00234643" w:rsidP="00234643">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How should I interpret </w:t>
      </w:r>
      <w:r w:rsidRPr="00C76056">
        <w:rPr>
          <w:rFonts w:asciiTheme="minorHAnsi" w:hAnsiTheme="minorHAnsi"/>
          <w:b/>
          <w:color w:val="FF0000"/>
          <w:sz w:val="22"/>
          <w:szCs w:val="22"/>
        </w:rPr>
        <w:t xml:space="preserve">empiric versus targeted </w:t>
      </w:r>
      <w:r w:rsidR="00AF0CAB" w:rsidRPr="00C76056">
        <w:rPr>
          <w:rFonts w:asciiTheme="minorHAnsi" w:hAnsiTheme="minorHAnsi"/>
          <w:b/>
          <w:color w:val="FF0000"/>
          <w:sz w:val="22"/>
          <w:szCs w:val="22"/>
        </w:rPr>
        <w:t>therapy</w:t>
      </w:r>
      <w:r w:rsidRPr="00C76056">
        <w:rPr>
          <w:rFonts w:asciiTheme="minorHAnsi" w:hAnsiTheme="minorHAnsi"/>
          <w:color w:val="215868" w:themeColor="accent5" w:themeShade="80"/>
          <w:sz w:val="22"/>
          <w:szCs w:val="22"/>
        </w:rPr>
        <w:t xml:space="preserve">. As I understood, we need to score targeted whenever the result of the culture is available. But what if the clinician has not yet read the results and changed the therapy at 8am on the day of the PPS? Should we score targeted as we know he will certainly adapt the therapy during his next theatre round? </w:t>
      </w:r>
    </w:p>
    <w:p w14:paraId="31A8286F" w14:textId="77777777" w:rsidR="00234643" w:rsidRPr="00C76056" w:rsidRDefault="00234643" w:rsidP="00234643">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1B23EF43" w14:textId="77777777" w:rsidR="00234643" w:rsidRPr="00C76056" w:rsidRDefault="00AF0CAB" w:rsidP="00234643">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For this survey, 8am is taken as a </w:t>
      </w:r>
      <w:proofErr w:type="spellStart"/>
      <w:r w:rsidRPr="00C76056">
        <w:rPr>
          <w:rFonts w:asciiTheme="minorHAnsi" w:hAnsiTheme="minorHAnsi"/>
          <w:color w:val="215868" w:themeColor="accent5" w:themeShade="80"/>
          <w:sz w:val="22"/>
          <w:szCs w:val="22"/>
        </w:rPr>
        <w:t>cuttoff</w:t>
      </w:r>
      <w:proofErr w:type="spellEnd"/>
      <w:r w:rsidRPr="00C76056">
        <w:rPr>
          <w:rFonts w:asciiTheme="minorHAnsi" w:hAnsiTheme="minorHAnsi"/>
          <w:color w:val="215868" w:themeColor="accent5" w:themeShade="80"/>
          <w:sz w:val="22"/>
          <w:szCs w:val="22"/>
        </w:rPr>
        <w:t xml:space="preserve"> = a time point of reference. </w:t>
      </w:r>
      <w:r w:rsidR="00234643" w:rsidRPr="00C76056">
        <w:rPr>
          <w:rFonts w:asciiTheme="minorHAnsi" w:hAnsiTheme="minorHAnsi"/>
          <w:color w:val="215868" w:themeColor="accent5" w:themeShade="80"/>
          <w:sz w:val="22"/>
          <w:szCs w:val="22"/>
        </w:rPr>
        <w:t>Score targeted whenever the installed prescribed therapy is based on a microbiological result</w:t>
      </w:r>
      <w:r w:rsidRPr="00C76056">
        <w:rPr>
          <w:rFonts w:asciiTheme="minorHAnsi" w:hAnsiTheme="minorHAnsi"/>
          <w:color w:val="215868" w:themeColor="accent5" w:themeShade="80"/>
          <w:sz w:val="22"/>
          <w:szCs w:val="22"/>
        </w:rPr>
        <w:t xml:space="preserve"> “</w:t>
      </w:r>
      <w:r w:rsidR="00234643" w:rsidRPr="00C76056">
        <w:rPr>
          <w:rFonts w:asciiTheme="minorHAnsi" w:hAnsiTheme="minorHAnsi"/>
          <w:color w:val="215868" w:themeColor="accent5" w:themeShade="80"/>
          <w:sz w:val="22"/>
          <w:szCs w:val="22"/>
        </w:rPr>
        <w:t>at 8am on the day of the PPS</w:t>
      </w:r>
      <w:r w:rsidRPr="00C76056">
        <w:rPr>
          <w:rFonts w:asciiTheme="minorHAnsi" w:hAnsiTheme="minorHAnsi"/>
          <w:color w:val="215868" w:themeColor="accent5" w:themeShade="80"/>
          <w:sz w:val="22"/>
          <w:szCs w:val="22"/>
        </w:rPr>
        <w:t>”</w:t>
      </w:r>
      <w:r w:rsidR="00234643" w:rsidRPr="00C76056">
        <w:rPr>
          <w:rFonts w:asciiTheme="minorHAnsi" w:hAnsiTheme="minorHAnsi"/>
          <w:color w:val="215868" w:themeColor="accent5" w:themeShade="80"/>
          <w:sz w:val="22"/>
          <w:szCs w:val="22"/>
        </w:rPr>
        <w:t>. So, if the clinician only sees the patient at 10am and only then take</w:t>
      </w:r>
      <w:r w:rsidRPr="00C76056">
        <w:rPr>
          <w:rFonts w:asciiTheme="minorHAnsi" w:hAnsiTheme="minorHAnsi"/>
          <w:color w:val="215868" w:themeColor="accent5" w:themeShade="80"/>
          <w:sz w:val="22"/>
          <w:szCs w:val="22"/>
        </w:rPr>
        <w:t>s</w:t>
      </w:r>
      <w:r w:rsidR="00234643" w:rsidRPr="00C76056">
        <w:rPr>
          <w:rFonts w:asciiTheme="minorHAnsi" w:hAnsiTheme="minorHAnsi"/>
          <w:color w:val="215868" w:themeColor="accent5" w:themeShade="80"/>
          <w:sz w:val="22"/>
          <w:szCs w:val="22"/>
        </w:rPr>
        <w:t xml:space="preserve"> into account </w:t>
      </w:r>
      <w:r w:rsidRPr="00C76056">
        <w:rPr>
          <w:rFonts w:asciiTheme="minorHAnsi" w:hAnsiTheme="minorHAnsi"/>
          <w:color w:val="215868" w:themeColor="accent5" w:themeShade="80"/>
          <w:sz w:val="22"/>
          <w:szCs w:val="22"/>
        </w:rPr>
        <w:t xml:space="preserve">and revises the therapy according to </w:t>
      </w:r>
      <w:r w:rsidR="00234643" w:rsidRPr="00C76056">
        <w:rPr>
          <w:rFonts w:asciiTheme="minorHAnsi" w:hAnsiTheme="minorHAnsi"/>
          <w:color w:val="215868" w:themeColor="accent5" w:themeShade="80"/>
          <w:sz w:val="22"/>
          <w:szCs w:val="22"/>
        </w:rPr>
        <w:t>the available microbiological result</w:t>
      </w:r>
      <w:r w:rsidRPr="00C76056">
        <w:rPr>
          <w:rFonts w:asciiTheme="minorHAnsi" w:hAnsiTheme="minorHAnsi"/>
          <w:color w:val="215868" w:themeColor="accent5" w:themeShade="80"/>
          <w:sz w:val="22"/>
          <w:szCs w:val="22"/>
        </w:rPr>
        <w:t>, still record the prescribed antibiotic which was recorded in the notes at 8am on the day of the PPS.</w:t>
      </w:r>
    </w:p>
    <w:p w14:paraId="4C9E9503" w14:textId="77777777" w:rsidR="00AF0CAB" w:rsidRPr="00C76056" w:rsidRDefault="00AF0CAB" w:rsidP="00234643">
      <w:pPr>
        <w:pStyle w:val="PlainText"/>
        <w:rPr>
          <w:rFonts w:asciiTheme="minorHAnsi" w:hAnsiTheme="minorHAnsi"/>
          <w:color w:val="215868" w:themeColor="accent5" w:themeShade="80"/>
          <w:sz w:val="22"/>
          <w:szCs w:val="22"/>
        </w:rPr>
      </w:pPr>
    </w:p>
    <w:p w14:paraId="7AC76C5A" w14:textId="77777777" w:rsidR="00AF0CAB" w:rsidRPr="0049084B" w:rsidRDefault="00AF0CAB" w:rsidP="008F63C1">
      <w:pPr>
        <w:pStyle w:val="PlainText"/>
        <w:numPr>
          <w:ilvl w:val="0"/>
          <w:numId w:val="21"/>
        </w:numPr>
        <w:rPr>
          <w:rFonts w:asciiTheme="minorHAnsi" w:hAnsiTheme="minorHAnsi"/>
          <w:b/>
          <w:color w:val="215868" w:themeColor="accent5" w:themeShade="80"/>
          <w:sz w:val="22"/>
          <w:szCs w:val="22"/>
          <w:u w:val="single"/>
        </w:rPr>
      </w:pPr>
      <w:r w:rsidRPr="0049084B">
        <w:rPr>
          <w:rFonts w:asciiTheme="minorHAnsi" w:hAnsiTheme="minorHAnsi"/>
          <w:b/>
          <w:color w:val="215868" w:themeColor="accent5" w:themeShade="80"/>
          <w:sz w:val="22"/>
          <w:szCs w:val="22"/>
          <w:u w:val="single"/>
        </w:rPr>
        <w:t>Question</w:t>
      </w:r>
    </w:p>
    <w:p w14:paraId="4F94B7D9" w14:textId="77777777" w:rsidR="00AF0CAB" w:rsidRPr="00C76056" w:rsidRDefault="004B7F0E" w:rsidP="00AF0CAB">
      <w:pPr>
        <w:pStyle w:val="PlainText"/>
        <w:rPr>
          <w:rFonts w:asciiTheme="minorHAnsi" w:hAnsiTheme="minorHAnsi"/>
          <w:color w:val="215868" w:themeColor="accent5" w:themeShade="80"/>
          <w:sz w:val="22"/>
          <w:szCs w:val="22"/>
        </w:rPr>
      </w:pPr>
      <w:r w:rsidRPr="00C76056">
        <w:rPr>
          <w:rFonts w:asciiTheme="minorHAnsi" w:hAnsiTheme="minorHAnsi"/>
          <w:noProof/>
          <w:color w:val="215868" w:themeColor="accent5" w:themeShade="80"/>
          <w:sz w:val="22"/>
          <w:szCs w:val="22"/>
          <w:lang w:val="fr-BE" w:eastAsia="fr-BE"/>
        </w:rPr>
        <mc:AlternateContent>
          <mc:Choice Requires="wps">
            <w:drawing>
              <wp:anchor distT="0" distB="0" distL="114300" distR="114300" simplePos="0" relativeHeight="251659264" behindDoc="0" locked="0" layoutInCell="1" allowOverlap="1" wp14:anchorId="08045F16" wp14:editId="2AC09042">
                <wp:simplePos x="0" y="0"/>
                <wp:positionH relativeFrom="column">
                  <wp:posOffset>1135380</wp:posOffset>
                </wp:positionH>
                <wp:positionV relativeFrom="paragraph">
                  <wp:posOffset>606425</wp:posOffset>
                </wp:positionV>
                <wp:extent cx="2286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8A9DE7" id="_x0000_t32" coordsize="21600,21600" o:spt="32" o:oned="t" path="m,l21600,21600e" filled="f">
                <v:path arrowok="t" fillok="f" o:connecttype="none"/>
                <o:lock v:ext="edit" shapetype="t"/>
              </v:shapetype>
              <v:shape id="Straight Arrow Connector 2" o:spid="_x0000_s1026" type="#_x0000_t32" style="position:absolute;margin-left:89.4pt;margin-top:47.75pt;width:18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" strokecolor="#4579b8 [3044]">
                <v:stroke endarrow="open"/>
              </v:shape>
            </w:pict>
          </mc:Fallback>
        </mc:AlternateContent>
      </w:r>
      <w:r w:rsidR="00AF0CAB" w:rsidRPr="00C76056">
        <w:rPr>
          <w:rFonts w:asciiTheme="minorHAnsi" w:hAnsiTheme="minorHAnsi"/>
          <w:color w:val="215868" w:themeColor="accent5" w:themeShade="80"/>
          <w:sz w:val="22"/>
          <w:szCs w:val="22"/>
        </w:rPr>
        <w:t xml:space="preserve">In the medical file the diagnosis is clearly mentioned (e.g. pneumonia, increased CRP, etc) but it is not mentioned specifically that on basis of this the antibiotic (e.g. </w:t>
      </w:r>
      <w:proofErr w:type="spellStart"/>
      <w:r w:rsidR="00AF0CAB" w:rsidRPr="00C76056">
        <w:rPr>
          <w:rFonts w:asciiTheme="minorHAnsi" w:hAnsiTheme="minorHAnsi"/>
          <w:color w:val="215868" w:themeColor="accent5" w:themeShade="80"/>
          <w:sz w:val="22"/>
          <w:szCs w:val="22"/>
        </w:rPr>
        <w:t>augmentin</w:t>
      </w:r>
      <w:proofErr w:type="spellEnd"/>
      <w:r w:rsidR="00AF0CAB" w:rsidRPr="00C76056">
        <w:rPr>
          <w:rFonts w:asciiTheme="minorHAnsi" w:hAnsiTheme="minorHAnsi"/>
          <w:color w:val="215868" w:themeColor="accent5" w:themeShade="80"/>
          <w:sz w:val="22"/>
          <w:szCs w:val="22"/>
        </w:rPr>
        <w:t xml:space="preserve">) was started. Should we score this as yes or no for </w:t>
      </w:r>
      <w:r w:rsidR="00AF0CAB" w:rsidRPr="00C76056">
        <w:rPr>
          <w:rFonts w:asciiTheme="minorHAnsi" w:hAnsiTheme="minorHAnsi"/>
          <w:b/>
          <w:color w:val="FF0000"/>
          <w:sz w:val="22"/>
          <w:szCs w:val="22"/>
        </w:rPr>
        <w:t>reason to treat</w:t>
      </w:r>
      <w:r w:rsidR="00AF0CAB" w:rsidRPr="00C76056">
        <w:rPr>
          <w:rFonts w:asciiTheme="minorHAnsi" w:hAnsiTheme="minorHAnsi"/>
          <w:color w:val="215868" w:themeColor="accent5" w:themeShade="80"/>
          <w:sz w:val="22"/>
          <w:szCs w:val="22"/>
        </w:rPr>
        <w:t>.  Or can we only score yes for reason in notes when for example is</w:t>
      </w:r>
      <w:r w:rsidRPr="00C76056">
        <w:rPr>
          <w:rFonts w:asciiTheme="minorHAnsi" w:hAnsiTheme="minorHAnsi"/>
          <w:color w:val="215868" w:themeColor="accent5" w:themeShade="80"/>
          <w:sz w:val="22"/>
          <w:szCs w:val="22"/>
        </w:rPr>
        <w:t xml:space="preserve"> </w:t>
      </w:r>
      <w:r w:rsidR="00AF0CAB" w:rsidRPr="00C76056">
        <w:rPr>
          <w:rFonts w:asciiTheme="minorHAnsi" w:hAnsiTheme="minorHAnsi"/>
          <w:color w:val="215868" w:themeColor="accent5" w:themeShade="80"/>
          <w:sz w:val="22"/>
          <w:szCs w:val="22"/>
        </w:rPr>
        <w:t>written down “</w:t>
      </w:r>
      <w:proofErr w:type="spellStart"/>
      <w:r w:rsidR="00AF0CAB" w:rsidRPr="00C76056">
        <w:rPr>
          <w:rFonts w:asciiTheme="minorHAnsi" w:hAnsiTheme="minorHAnsi"/>
          <w:color w:val="215868" w:themeColor="accent5" w:themeShade="80"/>
          <w:sz w:val="22"/>
          <w:szCs w:val="22"/>
        </w:rPr>
        <w:t>pneumonie</w:t>
      </w:r>
      <w:proofErr w:type="spellEnd"/>
      <w:r w:rsidR="00AF0CAB" w:rsidRPr="00C76056">
        <w:rPr>
          <w:rFonts w:asciiTheme="minorHAnsi" w:hAnsiTheme="minorHAnsi"/>
          <w:color w:val="215868" w:themeColor="accent5" w:themeShade="80"/>
          <w:sz w:val="22"/>
          <w:szCs w:val="22"/>
        </w:rPr>
        <w:t xml:space="preserve">      </w:t>
      </w:r>
      <w:r w:rsidRPr="00C76056">
        <w:rPr>
          <w:rFonts w:asciiTheme="minorHAnsi" w:hAnsiTheme="minorHAnsi"/>
          <w:color w:val="215868" w:themeColor="accent5" w:themeShade="80"/>
          <w:sz w:val="22"/>
          <w:szCs w:val="22"/>
        </w:rPr>
        <w:t xml:space="preserve">     </w:t>
      </w:r>
      <w:r w:rsidR="00AF0CAB" w:rsidRPr="00C76056">
        <w:rPr>
          <w:rFonts w:asciiTheme="minorHAnsi" w:hAnsiTheme="minorHAnsi"/>
          <w:color w:val="215868" w:themeColor="accent5" w:themeShade="80"/>
          <w:sz w:val="22"/>
          <w:szCs w:val="22"/>
        </w:rPr>
        <w:t xml:space="preserve">start </w:t>
      </w:r>
      <w:proofErr w:type="spellStart"/>
      <w:r w:rsidR="00AF0CAB" w:rsidRPr="00C76056">
        <w:rPr>
          <w:rFonts w:asciiTheme="minorHAnsi" w:hAnsiTheme="minorHAnsi"/>
          <w:color w:val="215868" w:themeColor="accent5" w:themeShade="80"/>
          <w:sz w:val="22"/>
          <w:szCs w:val="22"/>
        </w:rPr>
        <w:t>augmentin</w:t>
      </w:r>
      <w:proofErr w:type="spellEnd"/>
      <w:r w:rsidR="00AF0CAB" w:rsidRPr="00C76056">
        <w:rPr>
          <w:rFonts w:asciiTheme="minorHAnsi" w:hAnsiTheme="minorHAnsi"/>
          <w:color w:val="215868" w:themeColor="accent5" w:themeShade="80"/>
          <w:sz w:val="22"/>
          <w:szCs w:val="22"/>
        </w:rPr>
        <w:t>”</w:t>
      </w:r>
      <w:r w:rsidRPr="00C76056">
        <w:rPr>
          <w:rFonts w:asciiTheme="minorHAnsi" w:hAnsiTheme="minorHAnsi"/>
          <w:color w:val="215868" w:themeColor="accent5" w:themeShade="80"/>
          <w:sz w:val="22"/>
          <w:szCs w:val="22"/>
        </w:rPr>
        <w:t>.</w:t>
      </w:r>
    </w:p>
    <w:p w14:paraId="175DE31D" w14:textId="77777777" w:rsidR="004B7F0E" w:rsidRPr="00C76056" w:rsidRDefault="004B7F0E" w:rsidP="004B7F0E">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07DE9CDD" w14:textId="77777777" w:rsidR="004B7F0E" w:rsidRPr="00C76056" w:rsidRDefault="004B7F0E" w:rsidP="00AF0CAB">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With reason in notes, the </w:t>
      </w:r>
      <w:r w:rsidRPr="00C76056">
        <w:rPr>
          <w:rFonts w:asciiTheme="minorHAnsi" w:hAnsiTheme="minorHAnsi"/>
          <w:b/>
          <w:color w:val="FF0000"/>
          <w:sz w:val="22"/>
          <w:szCs w:val="22"/>
        </w:rPr>
        <w:t xml:space="preserve">reason why an </w:t>
      </w:r>
      <w:r w:rsidR="002B6C92" w:rsidRPr="00C76056">
        <w:rPr>
          <w:rFonts w:asciiTheme="minorHAnsi" w:hAnsiTheme="minorHAnsi"/>
          <w:b/>
          <w:color w:val="FF0000"/>
          <w:sz w:val="22"/>
          <w:szCs w:val="22"/>
        </w:rPr>
        <w:t>antibiotic is prescribed should be “written” somewhere</w:t>
      </w:r>
      <w:r w:rsidR="002B6C92" w:rsidRPr="00C76056">
        <w:rPr>
          <w:rFonts w:asciiTheme="minorHAnsi" w:hAnsiTheme="minorHAnsi"/>
          <w:color w:val="FF0000"/>
          <w:sz w:val="22"/>
          <w:szCs w:val="22"/>
        </w:rPr>
        <w:t xml:space="preserve"> </w:t>
      </w:r>
      <w:r w:rsidR="002B6C92" w:rsidRPr="00C76056">
        <w:rPr>
          <w:rFonts w:asciiTheme="minorHAnsi" w:hAnsiTheme="minorHAnsi"/>
          <w:color w:val="215868" w:themeColor="accent5" w:themeShade="80"/>
          <w:sz w:val="22"/>
          <w:szCs w:val="22"/>
        </w:rPr>
        <w:t xml:space="preserve">in the notes (medical, nursery files or other) at the start of the therapy or prophylaxes. Even when it is clear for everybody working at the service that for example </w:t>
      </w:r>
      <w:proofErr w:type="spellStart"/>
      <w:r w:rsidR="002B6C92" w:rsidRPr="00C76056">
        <w:rPr>
          <w:rFonts w:asciiTheme="minorHAnsi" w:hAnsiTheme="minorHAnsi"/>
          <w:color w:val="215868" w:themeColor="accent5" w:themeShade="80"/>
          <w:sz w:val="22"/>
          <w:szCs w:val="22"/>
        </w:rPr>
        <w:t>augmentin</w:t>
      </w:r>
      <w:proofErr w:type="spellEnd"/>
      <w:r w:rsidR="002B6C92" w:rsidRPr="00C76056">
        <w:rPr>
          <w:rFonts w:asciiTheme="minorHAnsi" w:hAnsiTheme="minorHAnsi"/>
          <w:color w:val="215868" w:themeColor="accent5" w:themeShade="80"/>
          <w:sz w:val="22"/>
          <w:szCs w:val="22"/>
        </w:rPr>
        <w:t xml:space="preserve"> has been started because of the pneumonia, this is not enough. It needs to be written down so this is clear to anybody (e.g. a visiting medical student or replacement clinician) consulting the medical or nursery files!</w:t>
      </w:r>
    </w:p>
    <w:p w14:paraId="02348F26" w14:textId="77777777" w:rsidR="002B6C92" w:rsidRPr="00C76056" w:rsidRDefault="002B6C92" w:rsidP="00AF0CAB">
      <w:pPr>
        <w:pStyle w:val="PlainText"/>
        <w:rPr>
          <w:rFonts w:asciiTheme="minorHAnsi" w:hAnsiTheme="minorHAnsi"/>
          <w:color w:val="215868" w:themeColor="accent5" w:themeShade="80"/>
          <w:sz w:val="22"/>
          <w:szCs w:val="22"/>
        </w:rPr>
      </w:pPr>
    </w:p>
    <w:p w14:paraId="35645582" w14:textId="77777777" w:rsidR="002B6C92" w:rsidRPr="0049084B" w:rsidRDefault="002B6C92" w:rsidP="008F63C1">
      <w:pPr>
        <w:pStyle w:val="PlainText"/>
        <w:numPr>
          <w:ilvl w:val="0"/>
          <w:numId w:val="21"/>
        </w:numPr>
        <w:rPr>
          <w:rFonts w:asciiTheme="minorHAnsi" w:hAnsiTheme="minorHAnsi"/>
          <w:b/>
          <w:color w:val="215868" w:themeColor="accent5" w:themeShade="80"/>
          <w:sz w:val="22"/>
          <w:szCs w:val="22"/>
          <w:u w:val="single"/>
        </w:rPr>
      </w:pPr>
      <w:r w:rsidRPr="0049084B">
        <w:rPr>
          <w:rFonts w:asciiTheme="minorHAnsi" w:hAnsiTheme="minorHAnsi"/>
          <w:b/>
          <w:color w:val="215868" w:themeColor="accent5" w:themeShade="80"/>
          <w:sz w:val="22"/>
          <w:szCs w:val="22"/>
          <w:u w:val="single"/>
        </w:rPr>
        <w:t>Question</w:t>
      </w:r>
    </w:p>
    <w:p w14:paraId="6531389D" w14:textId="77777777" w:rsidR="002B6C92" w:rsidRPr="00C76056" w:rsidRDefault="002B6C92" w:rsidP="002B6C92">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We have several elderly patients where an </w:t>
      </w:r>
      <w:r w:rsidRPr="00C76056">
        <w:rPr>
          <w:rFonts w:asciiTheme="minorHAnsi" w:hAnsiTheme="minorHAnsi"/>
          <w:b/>
          <w:color w:val="FF0000"/>
          <w:sz w:val="22"/>
          <w:szCs w:val="22"/>
        </w:rPr>
        <w:t>antibiotic is started based on elevated CRP</w:t>
      </w:r>
      <w:r w:rsidRPr="00C76056">
        <w:rPr>
          <w:rFonts w:asciiTheme="minorHAnsi" w:hAnsiTheme="minorHAnsi"/>
          <w:color w:val="215868" w:themeColor="accent5" w:themeShade="80"/>
          <w:sz w:val="22"/>
          <w:szCs w:val="22"/>
        </w:rPr>
        <w:t>. How should I score the diagnosis and indication for such kind of patients?</w:t>
      </w:r>
    </w:p>
    <w:p w14:paraId="2C55CE74" w14:textId="77777777" w:rsidR="002B6C92" w:rsidRPr="00C76056" w:rsidRDefault="002B6C92" w:rsidP="002B6C92">
      <w:pPr>
        <w:pStyle w:val="PlainText"/>
        <w:rPr>
          <w:rFonts w:asciiTheme="minorHAnsi" w:hAnsiTheme="minorHAnsi"/>
          <w:color w:val="215868" w:themeColor="accent5" w:themeShade="80"/>
          <w:sz w:val="22"/>
          <w:szCs w:val="22"/>
          <w:u w:val="single"/>
        </w:rPr>
      </w:pPr>
      <w:r w:rsidRPr="00C76056">
        <w:rPr>
          <w:rFonts w:asciiTheme="minorHAnsi" w:hAnsiTheme="minorHAnsi"/>
          <w:b/>
          <w:bCs/>
          <w:color w:val="215868" w:themeColor="accent5" w:themeShade="80"/>
          <w:sz w:val="22"/>
          <w:szCs w:val="22"/>
          <w:u w:val="single"/>
        </w:rPr>
        <w:t>Answer:</w:t>
      </w:r>
      <w:r w:rsidRPr="00C76056">
        <w:rPr>
          <w:rFonts w:asciiTheme="minorHAnsi" w:hAnsiTheme="minorHAnsi"/>
          <w:color w:val="215868" w:themeColor="accent5" w:themeShade="80"/>
          <w:sz w:val="22"/>
          <w:szCs w:val="22"/>
          <w:u w:val="single"/>
        </w:rPr>
        <w:t xml:space="preserve"> </w:t>
      </w:r>
    </w:p>
    <w:p w14:paraId="72DE15CC" w14:textId="77777777" w:rsidR="002B6C92" w:rsidRPr="00C76056" w:rsidRDefault="002B6C92" w:rsidP="002B6C92">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Diagnosis=other</w:t>
      </w:r>
    </w:p>
    <w:p w14:paraId="4CF73542" w14:textId="77777777" w:rsidR="002B6C92" w:rsidRPr="00C76056" w:rsidRDefault="002B6C92" w:rsidP="002B6C92">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Indication=other</w:t>
      </w:r>
    </w:p>
    <w:p w14:paraId="42C31272" w14:textId="77777777" w:rsidR="002B6C92" w:rsidRPr="00C76056" w:rsidRDefault="002B6C92" w:rsidP="002B6C92">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Guideline compliance=</w:t>
      </w:r>
      <w:r w:rsidR="00581758" w:rsidRPr="00C76056">
        <w:rPr>
          <w:rFonts w:asciiTheme="minorHAnsi" w:hAnsiTheme="minorHAnsi"/>
          <w:color w:val="215868" w:themeColor="accent5" w:themeShade="80"/>
          <w:sz w:val="22"/>
          <w:szCs w:val="22"/>
        </w:rPr>
        <w:t>NA (not assessable because no local guidelines for the specific indication)</w:t>
      </w:r>
    </w:p>
    <w:p w14:paraId="50A787B7" w14:textId="77777777" w:rsidR="00581758" w:rsidRPr="00C76056" w:rsidRDefault="00581758" w:rsidP="002B6C92">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Treatment=E</w:t>
      </w:r>
    </w:p>
    <w:p w14:paraId="460E4B53" w14:textId="77777777" w:rsidR="00581758" w:rsidRPr="00C76056" w:rsidRDefault="00581758" w:rsidP="002B6C92">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Treatment based on biomarker=yes</w:t>
      </w:r>
    </w:p>
    <w:p w14:paraId="2D6C92CF" w14:textId="77777777" w:rsidR="00581758" w:rsidRPr="00C76056" w:rsidRDefault="00581758" w:rsidP="002B6C92">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Which biomarker=CRP</w:t>
      </w:r>
    </w:p>
    <w:p w14:paraId="3948D901" w14:textId="77777777" w:rsidR="00581758" w:rsidRPr="00C76056" w:rsidRDefault="00581758" w:rsidP="002B6C92">
      <w:pPr>
        <w:pStyle w:val="PlainText"/>
        <w:rPr>
          <w:rFonts w:asciiTheme="minorHAnsi" w:hAnsiTheme="minorHAnsi"/>
          <w:color w:val="215868" w:themeColor="accent5" w:themeShade="80"/>
          <w:sz w:val="22"/>
          <w:szCs w:val="22"/>
        </w:rPr>
      </w:pPr>
    </w:p>
    <w:p w14:paraId="3AB9D1FB" w14:textId="77777777" w:rsidR="00581758" w:rsidRPr="0049084B" w:rsidRDefault="00581758" w:rsidP="008F63C1">
      <w:pPr>
        <w:pStyle w:val="PlainText"/>
        <w:numPr>
          <w:ilvl w:val="0"/>
          <w:numId w:val="21"/>
        </w:numPr>
        <w:rPr>
          <w:rFonts w:asciiTheme="minorHAnsi" w:hAnsiTheme="minorHAnsi"/>
          <w:b/>
          <w:color w:val="215868" w:themeColor="accent5" w:themeShade="80"/>
          <w:sz w:val="22"/>
          <w:szCs w:val="22"/>
          <w:u w:val="single"/>
        </w:rPr>
      </w:pPr>
      <w:r w:rsidRPr="0049084B">
        <w:rPr>
          <w:rFonts w:asciiTheme="minorHAnsi" w:hAnsiTheme="minorHAnsi"/>
          <w:b/>
          <w:color w:val="215868" w:themeColor="accent5" w:themeShade="80"/>
          <w:sz w:val="22"/>
          <w:szCs w:val="22"/>
          <w:u w:val="single"/>
        </w:rPr>
        <w:t>Question</w:t>
      </w:r>
    </w:p>
    <w:p w14:paraId="05B96321" w14:textId="77777777" w:rsidR="00DB7FF2" w:rsidRPr="00C76056" w:rsidRDefault="00DB7FF2" w:rsidP="00DB7FF2">
      <w:pPr>
        <w:rPr>
          <w:rFonts w:asciiTheme="minorHAnsi" w:hAnsiTheme="minorHAnsi"/>
          <w:color w:val="215868" w:themeColor="accent5" w:themeShade="80"/>
          <w:sz w:val="22"/>
          <w:szCs w:val="22"/>
          <w:lang w:val="en-NZ"/>
        </w:rPr>
      </w:pPr>
      <w:r w:rsidRPr="00C76056">
        <w:rPr>
          <w:rFonts w:asciiTheme="minorHAnsi" w:hAnsiTheme="minorHAnsi"/>
          <w:color w:val="215868" w:themeColor="accent5" w:themeShade="80"/>
          <w:sz w:val="22"/>
          <w:szCs w:val="22"/>
          <w:lang w:val="en-NZ"/>
        </w:rPr>
        <w:t xml:space="preserve">For </w:t>
      </w:r>
      <w:r w:rsidRPr="00C76056">
        <w:rPr>
          <w:rFonts w:asciiTheme="minorHAnsi" w:hAnsiTheme="minorHAnsi"/>
          <w:b/>
          <w:color w:val="FF0000"/>
          <w:sz w:val="22"/>
          <w:szCs w:val="22"/>
          <w:lang w:val="en-NZ"/>
        </w:rPr>
        <w:t>antibiotic prophylaxis</w:t>
      </w:r>
      <w:r w:rsidRPr="00C76056">
        <w:rPr>
          <w:rFonts w:asciiTheme="minorHAnsi" w:hAnsiTheme="minorHAnsi"/>
          <w:color w:val="FF0000"/>
          <w:sz w:val="22"/>
          <w:szCs w:val="22"/>
          <w:lang w:val="en-NZ"/>
        </w:rPr>
        <w:t xml:space="preserve"> </w:t>
      </w:r>
      <w:r w:rsidRPr="00C76056">
        <w:rPr>
          <w:rFonts w:asciiTheme="minorHAnsi" w:hAnsiTheme="minorHAnsi"/>
          <w:color w:val="215868" w:themeColor="accent5" w:themeShade="80"/>
          <w:sz w:val="22"/>
          <w:szCs w:val="22"/>
          <w:lang w:val="en-NZ"/>
        </w:rPr>
        <w:t xml:space="preserve">e.g. Cefazolin for orthopaedic surgery prophylaxis, do you want this recorded as </w:t>
      </w:r>
      <w:r w:rsidRPr="00C76056">
        <w:rPr>
          <w:rFonts w:asciiTheme="minorHAnsi" w:hAnsiTheme="minorHAnsi"/>
          <w:b/>
          <w:color w:val="215868" w:themeColor="accent5" w:themeShade="80"/>
          <w:sz w:val="22"/>
          <w:szCs w:val="22"/>
          <w:lang w:val="en-NZ"/>
        </w:rPr>
        <w:t>‘</w:t>
      </w:r>
      <w:r w:rsidRPr="00C76056">
        <w:rPr>
          <w:rFonts w:asciiTheme="minorHAnsi" w:hAnsiTheme="minorHAnsi"/>
          <w:b/>
          <w:color w:val="FF0000"/>
          <w:sz w:val="22"/>
          <w:szCs w:val="22"/>
          <w:lang w:val="en-NZ"/>
        </w:rPr>
        <w:t>targeted’ or ‘empiric’ therapy</w:t>
      </w:r>
      <w:r w:rsidRPr="00C76056">
        <w:rPr>
          <w:rFonts w:asciiTheme="minorHAnsi" w:hAnsiTheme="minorHAnsi"/>
          <w:color w:val="215868" w:themeColor="accent5" w:themeShade="80"/>
          <w:sz w:val="22"/>
          <w:szCs w:val="22"/>
          <w:lang w:val="en-NZ"/>
        </w:rPr>
        <w:t>? Or do we leave this box blank?</w:t>
      </w:r>
    </w:p>
    <w:p w14:paraId="341C8D68" w14:textId="77777777" w:rsidR="00DB7FF2" w:rsidRPr="0049084B" w:rsidRDefault="00DB7FF2" w:rsidP="00DB7FF2">
      <w:pPr>
        <w:pStyle w:val="PlainText"/>
        <w:rPr>
          <w:rFonts w:asciiTheme="minorHAnsi" w:hAnsiTheme="minorHAnsi"/>
          <w:b/>
          <w:color w:val="215868" w:themeColor="accent5" w:themeShade="80"/>
          <w:sz w:val="22"/>
          <w:szCs w:val="22"/>
          <w:u w:val="single"/>
        </w:rPr>
      </w:pPr>
      <w:r w:rsidRPr="0049084B">
        <w:rPr>
          <w:rFonts w:asciiTheme="minorHAnsi" w:hAnsiTheme="minorHAnsi"/>
          <w:b/>
          <w:bCs/>
          <w:color w:val="215868" w:themeColor="accent5" w:themeShade="80"/>
          <w:sz w:val="22"/>
          <w:szCs w:val="22"/>
          <w:u w:val="single"/>
        </w:rPr>
        <w:t>Answer:</w:t>
      </w:r>
      <w:r w:rsidRPr="0049084B">
        <w:rPr>
          <w:rFonts w:asciiTheme="minorHAnsi" w:hAnsiTheme="minorHAnsi"/>
          <w:b/>
          <w:color w:val="215868" w:themeColor="accent5" w:themeShade="80"/>
          <w:sz w:val="22"/>
          <w:szCs w:val="22"/>
          <w:u w:val="single"/>
        </w:rPr>
        <w:t xml:space="preserve"> </w:t>
      </w:r>
    </w:p>
    <w:p w14:paraId="46698CE6" w14:textId="77777777" w:rsidR="00581758" w:rsidRPr="00C76056" w:rsidRDefault="00DB7FF2" w:rsidP="00DB7FF2">
      <w:pPr>
        <w:pStyle w:val="PlainText"/>
        <w:rPr>
          <w:rFonts w:asciiTheme="minorHAnsi" w:hAnsiTheme="minorHAnsi"/>
          <w:bCs/>
          <w:color w:val="215868" w:themeColor="accent5" w:themeShade="80"/>
          <w:sz w:val="22"/>
          <w:szCs w:val="22"/>
        </w:rPr>
      </w:pPr>
      <w:r w:rsidRPr="00C76056">
        <w:rPr>
          <w:rFonts w:asciiTheme="minorHAnsi" w:hAnsiTheme="minorHAnsi"/>
          <w:bCs/>
          <w:color w:val="215868" w:themeColor="accent5" w:themeShade="80"/>
          <w:sz w:val="22"/>
          <w:szCs w:val="22"/>
          <w:lang w:val="en-NZ"/>
        </w:rPr>
        <w:t xml:space="preserve">You can insert as empiric but you can also leave this field open when SP is recorded. There is an online check implemented online for this: </w:t>
      </w:r>
      <w:r w:rsidRPr="00C76056">
        <w:rPr>
          <w:rFonts w:asciiTheme="minorHAnsi" w:hAnsiTheme="minorHAnsi"/>
          <w:bCs/>
          <w:color w:val="215868" w:themeColor="accent5" w:themeShade="80"/>
          <w:sz w:val="22"/>
          <w:szCs w:val="22"/>
        </w:rPr>
        <w:t>if type of indication=SP1 or SP2 or SP3 or MP; then treatment field (E or T) is optional (can thus be left open). Also the field “Treatment based on biomarker data” can be left open because this is not relevant for prophylaxis either.</w:t>
      </w:r>
    </w:p>
    <w:p w14:paraId="5A4F1D48" w14:textId="77777777" w:rsidR="00DB7FF2" w:rsidRPr="00C76056" w:rsidRDefault="00DB7FF2" w:rsidP="00DB7FF2">
      <w:pPr>
        <w:pStyle w:val="PlainText"/>
        <w:rPr>
          <w:rFonts w:asciiTheme="minorHAnsi" w:hAnsiTheme="minorHAnsi"/>
          <w:bCs/>
          <w:color w:val="215868" w:themeColor="accent5" w:themeShade="80"/>
          <w:sz w:val="22"/>
          <w:szCs w:val="22"/>
        </w:rPr>
      </w:pPr>
    </w:p>
    <w:p w14:paraId="2823492C" w14:textId="77777777" w:rsidR="000C413F" w:rsidRPr="0049084B" w:rsidRDefault="000C413F" w:rsidP="008F63C1">
      <w:pPr>
        <w:pStyle w:val="ListParagraph"/>
        <w:numPr>
          <w:ilvl w:val="0"/>
          <w:numId w:val="21"/>
        </w:numPr>
        <w:rPr>
          <w:rFonts w:asciiTheme="minorHAnsi" w:hAnsiTheme="minorHAnsi"/>
          <w:b/>
          <w:bCs/>
          <w:color w:val="215868" w:themeColor="accent5" w:themeShade="80"/>
          <w:sz w:val="22"/>
          <w:szCs w:val="22"/>
          <w:u w:val="single"/>
          <w:lang w:val="en-NZ"/>
        </w:rPr>
      </w:pPr>
      <w:r w:rsidRPr="0049084B">
        <w:rPr>
          <w:rFonts w:asciiTheme="minorHAnsi" w:hAnsiTheme="minorHAnsi"/>
          <w:b/>
          <w:bCs/>
          <w:color w:val="215868" w:themeColor="accent5" w:themeShade="80"/>
          <w:sz w:val="22"/>
          <w:szCs w:val="22"/>
          <w:u w:val="single"/>
          <w:lang w:val="en-NZ"/>
        </w:rPr>
        <w:t>Question</w:t>
      </w:r>
    </w:p>
    <w:p w14:paraId="6CBAD3AE" w14:textId="77777777" w:rsidR="000C413F" w:rsidRPr="00C76056" w:rsidRDefault="000C413F" w:rsidP="000C413F">
      <w:pPr>
        <w:rPr>
          <w:rFonts w:asciiTheme="minorHAnsi" w:hAnsiTheme="minorHAnsi"/>
          <w:color w:val="215868" w:themeColor="accent5" w:themeShade="80"/>
          <w:sz w:val="22"/>
          <w:szCs w:val="22"/>
          <w:lang w:val="en-NZ"/>
        </w:rPr>
      </w:pPr>
      <w:r w:rsidRPr="00C76056">
        <w:rPr>
          <w:rFonts w:asciiTheme="minorHAnsi" w:hAnsiTheme="minorHAnsi"/>
          <w:color w:val="215868" w:themeColor="accent5" w:themeShade="80"/>
          <w:sz w:val="22"/>
          <w:szCs w:val="22"/>
          <w:lang w:val="en-NZ"/>
        </w:rPr>
        <w:t xml:space="preserve">Where a single antibiotic is being used for </w:t>
      </w:r>
      <w:r w:rsidRPr="00C76056">
        <w:rPr>
          <w:rFonts w:asciiTheme="minorHAnsi" w:hAnsiTheme="minorHAnsi"/>
          <w:b/>
          <w:color w:val="FF0000"/>
          <w:sz w:val="22"/>
          <w:szCs w:val="22"/>
          <w:lang w:val="en-NZ"/>
        </w:rPr>
        <w:t>more than one indication</w:t>
      </w:r>
      <w:r w:rsidRPr="00C76056">
        <w:rPr>
          <w:rFonts w:asciiTheme="minorHAnsi" w:hAnsiTheme="minorHAnsi"/>
          <w:color w:val="215868" w:themeColor="accent5" w:themeShade="80"/>
          <w:sz w:val="22"/>
          <w:szCs w:val="22"/>
          <w:lang w:val="en-NZ"/>
        </w:rPr>
        <w:t>, how would you like this recorded? E.g. patient in our audit was on Cefuroxime IV for both community acquired pneumonia and urinary tract infection.</w:t>
      </w:r>
    </w:p>
    <w:p w14:paraId="5657AAFA" w14:textId="77777777" w:rsidR="000C413F" w:rsidRPr="0049084B" w:rsidRDefault="000C413F" w:rsidP="000C413F">
      <w:pPr>
        <w:pStyle w:val="PlainText"/>
        <w:rPr>
          <w:rFonts w:asciiTheme="minorHAnsi" w:hAnsiTheme="minorHAnsi"/>
          <w:b/>
          <w:color w:val="215868" w:themeColor="accent5" w:themeShade="80"/>
          <w:sz w:val="22"/>
          <w:szCs w:val="22"/>
          <w:u w:val="single"/>
        </w:rPr>
      </w:pPr>
      <w:r w:rsidRPr="0049084B">
        <w:rPr>
          <w:rFonts w:asciiTheme="minorHAnsi" w:hAnsiTheme="minorHAnsi"/>
          <w:b/>
          <w:bCs/>
          <w:color w:val="215868" w:themeColor="accent5" w:themeShade="80"/>
          <w:sz w:val="22"/>
          <w:szCs w:val="22"/>
          <w:u w:val="single"/>
        </w:rPr>
        <w:t>Answer:</w:t>
      </w:r>
      <w:r w:rsidRPr="0049084B">
        <w:rPr>
          <w:rFonts w:asciiTheme="minorHAnsi" w:hAnsiTheme="minorHAnsi"/>
          <w:b/>
          <w:color w:val="215868" w:themeColor="accent5" w:themeShade="80"/>
          <w:sz w:val="22"/>
          <w:szCs w:val="22"/>
          <w:u w:val="single"/>
        </w:rPr>
        <w:t xml:space="preserve"> </w:t>
      </w:r>
    </w:p>
    <w:p w14:paraId="7C4720E4" w14:textId="77777777" w:rsidR="000C413F" w:rsidRPr="00C76056" w:rsidRDefault="000C413F" w:rsidP="000C413F">
      <w:pPr>
        <w:rPr>
          <w:rFonts w:asciiTheme="minorHAnsi" w:hAnsiTheme="minorHAnsi"/>
          <w:bCs/>
          <w:color w:val="215868" w:themeColor="accent5" w:themeShade="80"/>
          <w:sz w:val="22"/>
          <w:szCs w:val="22"/>
          <w:lang w:val="en-NZ"/>
        </w:rPr>
      </w:pPr>
      <w:r w:rsidRPr="00C76056">
        <w:rPr>
          <w:rFonts w:asciiTheme="minorHAnsi" w:hAnsiTheme="minorHAnsi"/>
          <w:bCs/>
          <w:color w:val="215868" w:themeColor="accent5" w:themeShade="80"/>
          <w:sz w:val="22"/>
          <w:szCs w:val="22"/>
          <w:lang w:val="en-NZ"/>
        </w:rPr>
        <w:t>There can “only one reason to treat” be recorded, you will need to make a choice but we have not defined in the protocol how this choice should best be made. If applicable, maybe take the very first identified infection for which the original AB was prescribed?</w:t>
      </w:r>
    </w:p>
    <w:p w14:paraId="4FC5D67E" w14:textId="77777777" w:rsidR="000C413F" w:rsidRPr="00C76056" w:rsidRDefault="000C413F" w:rsidP="000C413F">
      <w:pPr>
        <w:rPr>
          <w:rFonts w:asciiTheme="minorHAnsi" w:hAnsiTheme="minorHAnsi"/>
          <w:bCs/>
          <w:color w:val="215868" w:themeColor="accent5" w:themeShade="80"/>
          <w:sz w:val="22"/>
          <w:szCs w:val="22"/>
          <w:lang w:val="en-NZ"/>
        </w:rPr>
      </w:pPr>
    </w:p>
    <w:p w14:paraId="73C28FCA" w14:textId="77777777" w:rsidR="000C413F" w:rsidRPr="0049084B" w:rsidRDefault="000C413F" w:rsidP="008F63C1">
      <w:pPr>
        <w:pStyle w:val="ListParagraph"/>
        <w:numPr>
          <w:ilvl w:val="0"/>
          <w:numId w:val="21"/>
        </w:numPr>
        <w:rPr>
          <w:rFonts w:asciiTheme="minorHAnsi" w:hAnsiTheme="minorHAnsi"/>
          <w:b/>
          <w:bCs/>
          <w:color w:val="215868" w:themeColor="accent5" w:themeShade="80"/>
          <w:sz w:val="22"/>
          <w:szCs w:val="22"/>
          <w:u w:val="single"/>
          <w:lang w:val="en-NZ"/>
        </w:rPr>
      </w:pPr>
      <w:r w:rsidRPr="0049084B">
        <w:rPr>
          <w:rFonts w:asciiTheme="minorHAnsi" w:hAnsiTheme="minorHAnsi"/>
          <w:b/>
          <w:bCs/>
          <w:color w:val="215868" w:themeColor="accent5" w:themeShade="80"/>
          <w:sz w:val="22"/>
          <w:szCs w:val="22"/>
          <w:u w:val="single"/>
          <w:lang w:val="en-NZ"/>
        </w:rPr>
        <w:t>Question</w:t>
      </w:r>
    </w:p>
    <w:p w14:paraId="0A13276E" w14:textId="77777777" w:rsidR="000C413F" w:rsidRPr="00C76056" w:rsidRDefault="000C413F" w:rsidP="000C413F">
      <w:pPr>
        <w:rPr>
          <w:rFonts w:asciiTheme="minorHAnsi" w:hAnsiTheme="minorHAnsi"/>
          <w:color w:val="215868" w:themeColor="accent5" w:themeShade="80"/>
          <w:sz w:val="22"/>
          <w:szCs w:val="22"/>
          <w:lang w:val="en-US"/>
        </w:rPr>
      </w:pPr>
      <w:r w:rsidRPr="00C76056">
        <w:rPr>
          <w:rFonts w:asciiTheme="minorHAnsi" w:hAnsiTheme="minorHAnsi"/>
          <w:color w:val="215868" w:themeColor="accent5" w:themeShade="80"/>
          <w:sz w:val="22"/>
          <w:szCs w:val="22"/>
          <w:lang w:val="en-US"/>
        </w:rPr>
        <w:t xml:space="preserve">We have several patients who are receiving every other day levofloxacin, either 500mg or 750 mg every other day based on hemodialysis or altered renal function. How should I record the </w:t>
      </w:r>
      <w:r w:rsidRPr="00C76056">
        <w:rPr>
          <w:rFonts w:asciiTheme="minorHAnsi" w:hAnsiTheme="minorHAnsi"/>
          <w:b/>
          <w:color w:val="FF0000"/>
          <w:sz w:val="22"/>
          <w:szCs w:val="22"/>
          <w:lang w:val="en-US"/>
        </w:rPr>
        <w:t>single unit dose</w:t>
      </w:r>
      <w:r w:rsidRPr="00C76056">
        <w:rPr>
          <w:rFonts w:asciiTheme="minorHAnsi" w:hAnsiTheme="minorHAnsi"/>
          <w:color w:val="FF0000"/>
          <w:sz w:val="22"/>
          <w:szCs w:val="22"/>
          <w:lang w:val="en-US"/>
        </w:rPr>
        <w:t xml:space="preserve"> </w:t>
      </w:r>
      <w:r w:rsidRPr="00C76056">
        <w:rPr>
          <w:rFonts w:asciiTheme="minorHAnsi" w:hAnsiTheme="minorHAnsi"/>
          <w:color w:val="215868" w:themeColor="accent5" w:themeShade="80"/>
          <w:sz w:val="22"/>
          <w:szCs w:val="22"/>
          <w:lang w:val="en-US"/>
        </w:rPr>
        <w:t xml:space="preserve">and </w:t>
      </w:r>
      <w:r w:rsidRPr="00C76056">
        <w:rPr>
          <w:rFonts w:asciiTheme="minorHAnsi" w:hAnsiTheme="minorHAnsi"/>
          <w:b/>
          <w:color w:val="FF0000"/>
          <w:sz w:val="22"/>
          <w:szCs w:val="22"/>
          <w:lang w:val="en-US"/>
        </w:rPr>
        <w:t>doses/day</w:t>
      </w:r>
      <w:r w:rsidRPr="00C76056">
        <w:rPr>
          <w:rFonts w:asciiTheme="minorHAnsi" w:hAnsiTheme="minorHAnsi"/>
          <w:color w:val="FF0000"/>
          <w:sz w:val="22"/>
          <w:szCs w:val="22"/>
          <w:lang w:val="en-US"/>
        </w:rPr>
        <w:t xml:space="preserve"> </w:t>
      </w:r>
      <w:r w:rsidRPr="00C76056">
        <w:rPr>
          <w:rFonts w:asciiTheme="minorHAnsi" w:hAnsiTheme="minorHAnsi"/>
          <w:color w:val="215868" w:themeColor="accent5" w:themeShade="80"/>
          <w:sz w:val="22"/>
          <w:szCs w:val="22"/>
          <w:lang w:val="en-US"/>
        </w:rPr>
        <w:t>on the patient form?</w:t>
      </w:r>
    </w:p>
    <w:p w14:paraId="1BDC61EF" w14:textId="77777777" w:rsidR="000C413F" w:rsidRPr="0049084B" w:rsidRDefault="000C413F" w:rsidP="000C413F">
      <w:pPr>
        <w:pStyle w:val="PlainText"/>
        <w:rPr>
          <w:rFonts w:asciiTheme="minorHAnsi" w:hAnsiTheme="minorHAnsi"/>
          <w:b/>
          <w:color w:val="215868" w:themeColor="accent5" w:themeShade="80"/>
          <w:sz w:val="22"/>
          <w:szCs w:val="22"/>
          <w:u w:val="single"/>
        </w:rPr>
      </w:pPr>
      <w:r w:rsidRPr="0049084B">
        <w:rPr>
          <w:rFonts w:asciiTheme="minorHAnsi" w:hAnsiTheme="minorHAnsi"/>
          <w:b/>
          <w:bCs/>
          <w:color w:val="215868" w:themeColor="accent5" w:themeShade="80"/>
          <w:sz w:val="22"/>
          <w:szCs w:val="22"/>
          <w:u w:val="single"/>
        </w:rPr>
        <w:t>Answer:</w:t>
      </w:r>
      <w:r w:rsidRPr="0049084B">
        <w:rPr>
          <w:rFonts w:asciiTheme="minorHAnsi" w:hAnsiTheme="minorHAnsi"/>
          <w:b/>
          <w:color w:val="215868" w:themeColor="accent5" w:themeShade="80"/>
          <w:sz w:val="22"/>
          <w:szCs w:val="22"/>
          <w:u w:val="single"/>
        </w:rPr>
        <w:t xml:space="preserve"> </w:t>
      </w:r>
    </w:p>
    <w:p w14:paraId="70A5BF6D" w14:textId="77777777" w:rsidR="000C413F" w:rsidRPr="00C76056" w:rsidRDefault="000C413F" w:rsidP="000C413F">
      <w:pPr>
        <w:rPr>
          <w:rFonts w:asciiTheme="minorHAnsi" w:hAnsiTheme="minorHAnsi"/>
          <w:color w:val="215868" w:themeColor="accent5" w:themeShade="80"/>
          <w:sz w:val="22"/>
          <w:szCs w:val="22"/>
          <w:lang w:val="en-GB"/>
        </w:rPr>
      </w:pPr>
      <w:r w:rsidRPr="00C76056">
        <w:rPr>
          <w:rFonts w:asciiTheme="minorHAnsi" w:hAnsiTheme="minorHAnsi"/>
          <w:color w:val="215868" w:themeColor="accent5" w:themeShade="80"/>
          <w:sz w:val="22"/>
          <w:szCs w:val="22"/>
          <w:lang w:val="en-GB"/>
        </w:rPr>
        <w:t xml:space="preserve">This concerns an </w:t>
      </w:r>
      <w:r w:rsidRPr="00C76056">
        <w:rPr>
          <w:rFonts w:asciiTheme="minorHAnsi" w:hAnsiTheme="minorHAnsi"/>
          <w:b/>
          <w:color w:val="FF0000"/>
          <w:sz w:val="22"/>
          <w:szCs w:val="22"/>
          <w:lang w:val="en-GB"/>
        </w:rPr>
        <w:t>ongoing antibiotic treatment</w:t>
      </w:r>
      <w:r w:rsidRPr="00C76056">
        <w:rPr>
          <w:rFonts w:asciiTheme="minorHAnsi" w:hAnsiTheme="minorHAnsi"/>
          <w:color w:val="215868" w:themeColor="accent5" w:themeShade="80"/>
          <w:sz w:val="22"/>
          <w:szCs w:val="22"/>
          <w:lang w:val="en-GB"/>
        </w:rPr>
        <w:t>, certainly note down this antibiotic, also if the person is not receiving this antibiotic by accident on the day of the PPS.</w:t>
      </w:r>
    </w:p>
    <w:p w14:paraId="21AD9BE1" w14:textId="77777777" w:rsidR="000C413F" w:rsidRPr="00C76056" w:rsidRDefault="000C413F" w:rsidP="000C413F">
      <w:pPr>
        <w:rPr>
          <w:rFonts w:asciiTheme="minorHAnsi" w:hAnsiTheme="minorHAnsi"/>
          <w:color w:val="215868" w:themeColor="accent5" w:themeShade="80"/>
          <w:sz w:val="22"/>
          <w:szCs w:val="22"/>
          <w:lang w:val="en-GB"/>
        </w:rPr>
      </w:pPr>
      <w:r w:rsidRPr="00C76056">
        <w:rPr>
          <w:rFonts w:asciiTheme="minorHAnsi" w:hAnsiTheme="minorHAnsi"/>
          <w:color w:val="215868" w:themeColor="accent5" w:themeShade="80"/>
          <w:sz w:val="22"/>
          <w:szCs w:val="22"/>
          <w:lang w:val="en-GB"/>
        </w:rPr>
        <w:t>If on the day of the PPS “or” the day before, the person got levofloxacin 750mg as single unit dose, than note down as such (otherwise 500mg in case of 500mg).  Doses/day = 0.5 (=every 48 hours) (see also protocol page 16).</w:t>
      </w:r>
    </w:p>
    <w:p w14:paraId="1C41D424" w14:textId="77777777" w:rsidR="004504BC" w:rsidRPr="00C76056" w:rsidRDefault="004504BC" w:rsidP="000C413F">
      <w:pPr>
        <w:rPr>
          <w:rFonts w:asciiTheme="minorHAnsi" w:hAnsiTheme="minorHAnsi"/>
          <w:color w:val="215868" w:themeColor="accent5" w:themeShade="80"/>
          <w:sz w:val="22"/>
          <w:szCs w:val="22"/>
          <w:lang w:val="en-GB"/>
        </w:rPr>
      </w:pPr>
    </w:p>
    <w:p w14:paraId="247434E8" w14:textId="77777777" w:rsidR="0002775A" w:rsidRDefault="0002775A" w:rsidP="008F63C1">
      <w:pPr>
        <w:pStyle w:val="ListParagraph"/>
        <w:numPr>
          <w:ilvl w:val="0"/>
          <w:numId w:val="21"/>
        </w:numPr>
        <w:rPr>
          <w:rFonts w:asciiTheme="minorHAnsi" w:hAnsiTheme="minorHAnsi"/>
          <w:b/>
          <w:bCs/>
          <w:color w:val="215868" w:themeColor="accent5" w:themeShade="80"/>
          <w:sz w:val="22"/>
          <w:szCs w:val="22"/>
          <w:u w:val="single"/>
          <w:lang w:val="en-NZ"/>
        </w:rPr>
      </w:pPr>
      <w:r w:rsidRPr="0049084B">
        <w:rPr>
          <w:rFonts w:asciiTheme="minorHAnsi" w:hAnsiTheme="minorHAnsi"/>
          <w:b/>
          <w:bCs/>
          <w:color w:val="215868" w:themeColor="accent5" w:themeShade="80"/>
          <w:sz w:val="22"/>
          <w:szCs w:val="22"/>
          <w:u w:val="single"/>
          <w:lang w:val="en-NZ"/>
        </w:rPr>
        <w:lastRenderedPageBreak/>
        <w:t xml:space="preserve">Question </w:t>
      </w:r>
      <w:r w:rsidR="004504BC">
        <w:rPr>
          <w:rFonts w:asciiTheme="minorHAnsi" w:hAnsiTheme="minorHAnsi"/>
          <w:b/>
          <w:bCs/>
          <w:color w:val="215868" w:themeColor="accent5" w:themeShade="80"/>
          <w:sz w:val="22"/>
          <w:szCs w:val="22"/>
          <w:u w:val="single"/>
          <w:lang w:val="en-NZ"/>
        </w:rPr>
        <w:t>–</w:t>
      </w:r>
      <w:r w:rsidRPr="0049084B">
        <w:rPr>
          <w:rFonts w:asciiTheme="minorHAnsi" w:hAnsiTheme="minorHAnsi"/>
          <w:b/>
          <w:bCs/>
          <w:color w:val="215868" w:themeColor="accent5" w:themeShade="80"/>
          <w:sz w:val="22"/>
          <w:szCs w:val="22"/>
          <w:u w:val="single"/>
          <w:lang w:val="en-NZ"/>
        </w:rPr>
        <w:t>answer</w:t>
      </w:r>
    </w:p>
    <w:p w14:paraId="11F595DE" w14:textId="77777777" w:rsidR="00A67094" w:rsidRPr="004C6F14" w:rsidRDefault="00A67094" w:rsidP="00A67094">
      <w:pPr>
        <w:rPr>
          <w:rFonts w:asciiTheme="minorHAnsi" w:hAnsiTheme="minorHAnsi"/>
          <w:b/>
          <w:color w:val="215868" w:themeColor="accent5" w:themeShade="80"/>
          <w:sz w:val="22"/>
          <w:szCs w:val="22"/>
        </w:rPr>
      </w:pPr>
      <w:r w:rsidRPr="004C6F14">
        <w:rPr>
          <w:rFonts w:asciiTheme="minorHAnsi" w:hAnsiTheme="minorHAnsi"/>
          <w:color w:val="215868" w:themeColor="accent5" w:themeShade="80"/>
          <w:sz w:val="22"/>
          <w:szCs w:val="22"/>
          <w:lang w:val="en-US"/>
        </w:rPr>
        <w:t xml:space="preserve">We have patients </w:t>
      </w:r>
      <w:r w:rsidRPr="004C6F14">
        <w:rPr>
          <w:rFonts w:asciiTheme="minorHAnsi" w:hAnsiTheme="minorHAnsi"/>
          <w:b/>
          <w:color w:val="FF0000"/>
          <w:sz w:val="22"/>
          <w:szCs w:val="22"/>
          <w:lang w:val="en-US"/>
        </w:rPr>
        <w:t>taking medical prophylaxis once or twice a week</w:t>
      </w:r>
      <w:r w:rsidRPr="004C6F14">
        <w:rPr>
          <w:rFonts w:asciiTheme="minorHAnsi" w:hAnsiTheme="minorHAnsi"/>
          <w:color w:val="215868" w:themeColor="accent5" w:themeShade="80"/>
          <w:sz w:val="22"/>
          <w:szCs w:val="22"/>
          <w:lang w:val="en-US"/>
        </w:rPr>
        <w:t>, and we see it on the patient chart without knowing if the patient is taking it on the day of the survey. What should we do with this case?</w:t>
      </w:r>
      <w:r w:rsidRPr="004C6F14">
        <w:rPr>
          <w:rFonts w:ascii="Calibri" w:hAnsi="Calibri" w:cs="Calibri"/>
          <w:color w:val="000000"/>
          <w:lang w:val="en-US"/>
        </w:rPr>
        <w:br/>
      </w:r>
      <w:r w:rsidRPr="004C6F14">
        <w:rPr>
          <w:rFonts w:asciiTheme="minorHAnsi" w:eastAsia="Calibri" w:hAnsiTheme="minorHAnsi"/>
          <w:b/>
          <w:bCs/>
          <w:color w:val="215868" w:themeColor="accent5" w:themeShade="80"/>
          <w:sz w:val="22"/>
          <w:szCs w:val="22"/>
          <w:u w:val="single"/>
          <w:lang w:val="en-GB" w:eastAsia="x-none"/>
        </w:rPr>
        <w:t>Answer:</w:t>
      </w:r>
      <w:r w:rsidRPr="004C6F14">
        <w:rPr>
          <w:rFonts w:ascii="Calibri" w:hAnsi="Calibri" w:cs="Calibri"/>
          <w:color w:val="000000"/>
          <w:lang w:val="en-US"/>
        </w:rPr>
        <w:t xml:space="preserve"> </w:t>
      </w:r>
      <w:r w:rsidRPr="004C6F14">
        <w:rPr>
          <w:rFonts w:ascii="Calibri" w:hAnsi="Calibri" w:cs="Calibri"/>
          <w:color w:val="000000"/>
          <w:lang w:val="en-US"/>
        </w:rPr>
        <w:br/>
      </w:r>
      <w:r w:rsidRPr="004C6F14">
        <w:rPr>
          <w:rFonts w:asciiTheme="minorHAnsi" w:hAnsiTheme="minorHAnsi"/>
          <w:color w:val="215868" w:themeColor="accent5" w:themeShade="80"/>
          <w:sz w:val="22"/>
          <w:szCs w:val="22"/>
          <w:lang w:val="en-US"/>
        </w:rPr>
        <w:t>This is an active antimicrobial which should be reported. Calculate here for the variable “times a day” the proportional use over a week.  Calculate a fraction of the week doses.</w:t>
      </w:r>
    </w:p>
    <w:p w14:paraId="15832471" w14:textId="77777777" w:rsidR="00A67094" w:rsidRPr="004C6F14" w:rsidRDefault="00A67094" w:rsidP="008F63C1">
      <w:pPr>
        <w:pStyle w:val="ListParagraph"/>
        <w:numPr>
          <w:ilvl w:val="0"/>
          <w:numId w:val="23"/>
        </w:numPr>
        <w:spacing w:before="100" w:beforeAutospacing="1" w:after="100" w:afterAutospacing="1"/>
        <w:rPr>
          <w:rFonts w:asciiTheme="minorHAnsi" w:hAnsiTheme="minorHAnsi"/>
          <w:color w:val="215868" w:themeColor="accent5" w:themeShade="80"/>
          <w:sz w:val="22"/>
          <w:szCs w:val="22"/>
          <w:lang w:val="en-US"/>
        </w:rPr>
      </w:pPr>
      <w:r w:rsidRPr="004C6F14">
        <w:rPr>
          <w:rFonts w:asciiTheme="minorHAnsi" w:hAnsiTheme="minorHAnsi"/>
          <w:color w:val="215868" w:themeColor="accent5" w:themeShade="80"/>
          <w:sz w:val="22"/>
          <w:szCs w:val="22"/>
          <w:lang w:val="en-US"/>
        </w:rPr>
        <w:t>One week =168 hours</w:t>
      </w:r>
    </w:p>
    <w:p w14:paraId="6319BEC4" w14:textId="77777777" w:rsidR="00A67094" w:rsidRPr="004C6F14" w:rsidRDefault="00A67094" w:rsidP="008F63C1">
      <w:pPr>
        <w:pStyle w:val="ListParagraph"/>
        <w:numPr>
          <w:ilvl w:val="0"/>
          <w:numId w:val="23"/>
        </w:numPr>
        <w:spacing w:before="100" w:beforeAutospacing="1" w:after="100" w:afterAutospacing="1"/>
        <w:rPr>
          <w:rFonts w:asciiTheme="minorHAnsi" w:hAnsiTheme="minorHAnsi"/>
          <w:color w:val="215868" w:themeColor="accent5" w:themeShade="80"/>
          <w:sz w:val="22"/>
          <w:szCs w:val="22"/>
          <w:lang w:val="en-US"/>
        </w:rPr>
      </w:pPr>
      <w:r w:rsidRPr="004C6F14">
        <w:rPr>
          <w:rFonts w:asciiTheme="minorHAnsi" w:hAnsiTheme="minorHAnsi"/>
          <w:color w:val="215868" w:themeColor="accent5" w:themeShade="80"/>
          <w:sz w:val="22"/>
          <w:szCs w:val="22"/>
          <w:lang w:val="en-US"/>
        </w:rPr>
        <w:t>168 hours/3 times a week=56 or 168 hours/2 times a week=84</w:t>
      </w:r>
    </w:p>
    <w:p w14:paraId="6DB85C7D" w14:textId="77777777" w:rsidR="00A67094" w:rsidRPr="004C6F14" w:rsidRDefault="00A67094" w:rsidP="008F63C1">
      <w:pPr>
        <w:pStyle w:val="ListParagraph"/>
        <w:numPr>
          <w:ilvl w:val="1"/>
          <w:numId w:val="23"/>
        </w:numPr>
        <w:spacing w:before="100" w:beforeAutospacing="1" w:after="100" w:afterAutospacing="1"/>
        <w:rPr>
          <w:rFonts w:asciiTheme="minorHAnsi" w:hAnsiTheme="minorHAnsi"/>
          <w:color w:val="215868" w:themeColor="accent5" w:themeShade="80"/>
          <w:sz w:val="22"/>
          <w:szCs w:val="22"/>
          <w:lang w:val="en-US"/>
        </w:rPr>
      </w:pPr>
      <w:r w:rsidRPr="004C6F14">
        <w:rPr>
          <w:rFonts w:asciiTheme="minorHAnsi" w:hAnsiTheme="minorHAnsi"/>
          <w:color w:val="215868" w:themeColor="accent5" w:themeShade="80"/>
          <w:sz w:val="22"/>
          <w:szCs w:val="22"/>
          <w:lang w:val="en-US"/>
        </w:rPr>
        <w:t>24/56=</w:t>
      </w:r>
      <w:r w:rsidRPr="00A67094">
        <w:rPr>
          <w:rFonts w:asciiTheme="minorHAnsi" w:hAnsiTheme="minorHAnsi"/>
          <w:b/>
          <w:color w:val="FF0000"/>
          <w:sz w:val="22"/>
          <w:szCs w:val="22"/>
          <w:lang w:val="en-US"/>
        </w:rPr>
        <w:t>0.43 when administered 3 times/week</w:t>
      </w:r>
      <w:r w:rsidRPr="00A67094">
        <w:rPr>
          <w:rFonts w:asciiTheme="minorHAnsi" w:hAnsiTheme="minorHAnsi"/>
          <w:color w:val="FF0000"/>
          <w:sz w:val="22"/>
          <w:szCs w:val="22"/>
          <w:lang w:val="en-US"/>
        </w:rPr>
        <w:t xml:space="preserve"> </w:t>
      </w:r>
    </w:p>
    <w:p w14:paraId="54C107D8" w14:textId="77777777" w:rsidR="00A67094" w:rsidRPr="004C6F14" w:rsidRDefault="00A67094" w:rsidP="008F63C1">
      <w:pPr>
        <w:pStyle w:val="ListParagraph"/>
        <w:numPr>
          <w:ilvl w:val="1"/>
          <w:numId w:val="23"/>
        </w:numPr>
        <w:spacing w:before="100" w:beforeAutospacing="1" w:after="100" w:afterAutospacing="1"/>
        <w:rPr>
          <w:rFonts w:asciiTheme="minorHAnsi" w:hAnsiTheme="minorHAnsi"/>
          <w:color w:val="215868" w:themeColor="accent5" w:themeShade="80"/>
          <w:sz w:val="22"/>
          <w:szCs w:val="22"/>
          <w:lang w:val="en-US"/>
        </w:rPr>
      </w:pPr>
      <w:r w:rsidRPr="004C6F14">
        <w:rPr>
          <w:rFonts w:asciiTheme="minorHAnsi" w:hAnsiTheme="minorHAnsi"/>
          <w:color w:val="215868" w:themeColor="accent5" w:themeShade="80"/>
          <w:sz w:val="22"/>
          <w:szCs w:val="22"/>
          <w:lang w:val="en-US"/>
        </w:rPr>
        <w:t>24/84=</w:t>
      </w:r>
      <w:r w:rsidRPr="00A67094">
        <w:rPr>
          <w:rFonts w:asciiTheme="minorHAnsi" w:hAnsiTheme="minorHAnsi"/>
          <w:b/>
          <w:color w:val="FF0000"/>
          <w:sz w:val="22"/>
          <w:szCs w:val="22"/>
          <w:lang w:val="en-US"/>
        </w:rPr>
        <w:t>0.29 if administered 2 times/week</w:t>
      </w:r>
      <w:r w:rsidRPr="00A67094">
        <w:rPr>
          <w:rFonts w:asciiTheme="minorHAnsi" w:hAnsiTheme="minorHAnsi"/>
          <w:color w:val="FF0000"/>
          <w:sz w:val="22"/>
          <w:szCs w:val="22"/>
          <w:lang w:val="en-US"/>
        </w:rPr>
        <w:t xml:space="preserve"> </w:t>
      </w:r>
    </w:p>
    <w:p w14:paraId="41DDCA13" w14:textId="4C065E8A" w:rsidR="00A70FED" w:rsidRPr="00A67094" w:rsidRDefault="00A67094" w:rsidP="008F63C1">
      <w:pPr>
        <w:pStyle w:val="ListParagraph"/>
        <w:numPr>
          <w:ilvl w:val="0"/>
          <w:numId w:val="23"/>
        </w:numPr>
        <w:spacing w:before="100" w:beforeAutospacing="1" w:after="100" w:afterAutospacing="1"/>
        <w:rPr>
          <w:rFonts w:asciiTheme="minorHAnsi" w:hAnsiTheme="minorHAnsi"/>
          <w:color w:val="215868" w:themeColor="accent5" w:themeShade="80"/>
          <w:sz w:val="22"/>
          <w:szCs w:val="22"/>
          <w:lang w:val="en-US"/>
        </w:rPr>
      </w:pPr>
      <w:r w:rsidRPr="004C6F14">
        <w:rPr>
          <w:rFonts w:asciiTheme="minorHAnsi" w:hAnsiTheme="minorHAnsi"/>
          <w:color w:val="215868" w:themeColor="accent5" w:themeShade="80"/>
          <w:sz w:val="22"/>
          <w:szCs w:val="22"/>
          <w:lang w:val="en-US"/>
        </w:rPr>
        <w:t>Enter online the unit dose of the antimicrobial; and next the according fraction of times/day</w:t>
      </w:r>
    </w:p>
    <w:p w14:paraId="749E19FC" w14:textId="77777777" w:rsidR="00A70FED" w:rsidRPr="007C7756" w:rsidRDefault="00A70FED" w:rsidP="004504BC">
      <w:pPr>
        <w:rPr>
          <w:rFonts w:asciiTheme="minorHAnsi" w:hAnsiTheme="minorHAnsi"/>
          <w:b/>
          <w:bCs/>
          <w:color w:val="215868" w:themeColor="accent5" w:themeShade="80"/>
          <w:sz w:val="22"/>
          <w:szCs w:val="22"/>
          <w:u w:val="single"/>
          <w:lang w:val="en-US"/>
        </w:rPr>
      </w:pPr>
    </w:p>
    <w:p w14:paraId="7057C5A4" w14:textId="77777777" w:rsidR="004504BC" w:rsidRPr="004504BC" w:rsidRDefault="004504BC" w:rsidP="008F63C1">
      <w:pPr>
        <w:pStyle w:val="ListParagraph"/>
        <w:numPr>
          <w:ilvl w:val="0"/>
          <w:numId w:val="21"/>
        </w:numPr>
        <w:rPr>
          <w:rFonts w:asciiTheme="minorHAnsi" w:hAnsiTheme="minorHAnsi"/>
          <w:b/>
          <w:bCs/>
          <w:color w:val="215868" w:themeColor="accent5" w:themeShade="80"/>
          <w:sz w:val="22"/>
          <w:szCs w:val="22"/>
          <w:u w:val="single"/>
          <w:lang w:val="en-NZ"/>
        </w:rPr>
      </w:pPr>
      <w:r w:rsidRPr="0049084B">
        <w:rPr>
          <w:rFonts w:asciiTheme="minorHAnsi" w:hAnsiTheme="minorHAnsi"/>
          <w:b/>
          <w:bCs/>
          <w:color w:val="215868" w:themeColor="accent5" w:themeShade="80"/>
          <w:sz w:val="22"/>
          <w:szCs w:val="22"/>
          <w:u w:val="single"/>
          <w:lang w:val="en-NZ"/>
        </w:rPr>
        <w:t>Question -answer</w:t>
      </w:r>
    </w:p>
    <w:p w14:paraId="72461066" w14:textId="77777777" w:rsidR="00DB7FF2" w:rsidRPr="00C76056" w:rsidRDefault="0002775A" w:rsidP="00DB7FF2">
      <w:pPr>
        <w:pStyle w:val="PlainText"/>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Which </w:t>
      </w:r>
      <w:r w:rsidRPr="00C76056">
        <w:rPr>
          <w:rFonts w:asciiTheme="minorHAnsi" w:hAnsiTheme="minorHAnsi"/>
          <w:b/>
          <w:color w:val="FF0000"/>
          <w:sz w:val="22"/>
          <w:szCs w:val="22"/>
        </w:rPr>
        <w:t>diagnostic codes</w:t>
      </w:r>
      <w:r w:rsidRPr="00C76056">
        <w:rPr>
          <w:rFonts w:asciiTheme="minorHAnsi" w:hAnsiTheme="minorHAnsi"/>
          <w:color w:val="FF0000"/>
          <w:sz w:val="22"/>
          <w:szCs w:val="22"/>
        </w:rPr>
        <w:t xml:space="preserve"> </w:t>
      </w:r>
      <w:r w:rsidR="009E123A" w:rsidRPr="00C76056">
        <w:rPr>
          <w:rFonts w:asciiTheme="minorHAnsi" w:hAnsiTheme="minorHAnsi"/>
          <w:color w:val="215868" w:themeColor="accent5" w:themeShade="80"/>
          <w:sz w:val="22"/>
          <w:szCs w:val="22"/>
        </w:rPr>
        <w:t>should be attributed for antibiotics prescribed for</w:t>
      </w:r>
      <w:r w:rsidRPr="00C76056">
        <w:rPr>
          <w:rFonts w:asciiTheme="minorHAnsi" w:hAnsiTheme="minorHAnsi"/>
          <w:color w:val="215868" w:themeColor="accent5" w:themeShade="80"/>
          <w:sz w:val="22"/>
          <w:szCs w:val="22"/>
        </w:rPr>
        <w:t>:</w:t>
      </w:r>
    </w:p>
    <w:p w14:paraId="04F00195" w14:textId="77777777" w:rsidR="0002775A" w:rsidRPr="00C76056" w:rsidRDefault="0002775A" w:rsidP="008F63C1">
      <w:pPr>
        <w:pStyle w:val="PlainText"/>
        <w:numPr>
          <w:ilvl w:val="0"/>
          <w:numId w:val="17"/>
        </w:numPr>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rPr>
        <w:t xml:space="preserve">Cystic fibrosis exacerbations (commonly referred to as ‘tune-ups’) = for pulmonary exacerbation and if e.g. also supported by positive RX; record </w:t>
      </w:r>
      <w:proofErr w:type="spellStart"/>
      <w:r w:rsidRPr="00C76056">
        <w:rPr>
          <w:rFonts w:asciiTheme="minorHAnsi" w:hAnsiTheme="minorHAnsi"/>
          <w:color w:val="215868" w:themeColor="accent5" w:themeShade="80"/>
          <w:sz w:val="22"/>
          <w:szCs w:val="22"/>
        </w:rPr>
        <w:t>Pneu</w:t>
      </w:r>
      <w:proofErr w:type="spellEnd"/>
      <w:r w:rsidRPr="00C76056">
        <w:rPr>
          <w:rFonts w:asciiTheme="minorHAnsi" w:hAnsiTheme="minorHAnsi"/>
          <w:color w:val="215868" w:themeColor="accent5" w:themeShade="80"/>
          <w:sz w:val="22"/>
          <w:szCs w:val="22"/>
        </w:rPr>
        <w:t xml:space="preserve"> </w:t>
      </w:r>
    </w:p>
    <w:p w14:paraId="06797398" w14:textId="77777777" w:rsidR="0002775A" w:rsidRPr="00C76056" w:rsidRDefault="0002775A" w:rsidP="008F63C1">
      <w:pPr>
        <w:pStyle w:val="PlainText"/>
        <w:numPr>
          <w:ilvl w:val="0"/>
          <w:numId w:val="17"/>
        </w:numPr>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lang w:val="en-AU"/>
        </w:rPr>
        <w:t xml:space="preserve">Respiratory exacerbations in lung transplant patients = </w:t>
      </w:r>
      <w:proofErr w:type="spellStart"/>
      <w:r w:rsidRPr="00C76056">
        <w:rPr>
          <w:rFonts w:asciiTheme="minorHAnsi" w:hAnsiTheme="minorHAnsi"/>
          <w:color w:val="215868" w:themeColor="accent5" w:themeShade="80"/>
          <w:sz w:val="22"/>
          <w:szCs w:val="22"/>
          <w:lang w:val="en-AU"/>
        </w:rPr>
        <w:t>Pneu</w:t>
      </w:r>
      <w:proofErr w:type="spellEnd"/>
    </w:p>
    <w:p w14:paraId="7C54461D" w14:textId="77777777" w:rsidR="0002775A" w:rsidRPr="00C76056" w:rsidRDefault="0002775A" w:rsidP="008F63C1">
      <w:pPr>
        <w:pStyle w:val="PlainText"/>
        <w:numPr>
          <w:ilvl w:val="0"/>
          <w:numId w:val="17"/>
        </w:numPr>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lang w:val="en-AU"/>
        </w:rPr>
        <w:t>Cholecystitis = GI;  except if accompanied with intra-abdominal sepsis, then record IA</w:t>
      </w:r>
    </w:p>
    <w:p w14:paraId="4812B3B5" w14:textId="77777777" w:rsidR="00D62739" w:rsidRPr="00C76056" w:rsidRDefault="00D62739" w:rsidP="008F63C1">
      <w:pPr>
        <w:pStyle w:val="PlainText"/>
        <w:numPr>
          <w:ilvl w:val="0"/>
          <w:numId w:val="17"/>
        </w:numPr>
        <w:rPr>
          <w:rFonts w:asciiTheme="minorHAnsi" w:hAnsiTheme="minorHAnsi"/>
          <w:color w:val="215868" w:themeColor="accent5" w:themeShade="80"/>
          <w:sz w:val="22"/>
          <w:szCs w:val="22"/>
        </w:rPr>
      </w:pPr>
      <w:r w:rsidRPr="00C76056">
        <w:rPr>
          <w:rFonts w:asciiTheme="minorHAnsi" w:hAnsiTheme="minorHAnsi"/>
          <w:color w:val="215868" w:themeColor="accent5" w:themeShade="80"/>
          <w:sz w:val="22"/>
          <w:szCs w:val="22"/>
          <w:lang w:val="en-AU"/>
        </w:rPr>
        <w:t>Cholangitis = IA if accompanied with biliary sepsis</w:t>
      </w:r>
    </w:p>
    <w:p w14:paraId="1084F342" w14:textId="77777777" w:rsidR="00D62739" w:rsidRPr="003164EF" w:rsidRDefault="00D62739" w:rsidP="008F63C1">
      <w:pPr>
        <w:pStyle w:val="PlainText"/>
        <w:numPr>
          <w:ilvl w:val="0"/>
          <w:numId w:val="17"/>
        </w:numPr>
        <w:rPr>
          <w:rFonts w:asciiTheme="minorHAnsi" w:hAnsiTheme="minorHAnsi"/>
          <w:color w:val="215868" w:themeColor="accent5" w:themeShade="80"/>
          <w:sz w:val="22"/>
          <w:szCs w:val="22"/>
        </w:rPr>
      </w:pPr>
      <w:r w:rsidRPr="003164EF">
        <w:rPr>
          <w:rFonts w:asciiTheme="minorHAnsi" w:hAnsiTheme="minorHAnsi"/>
          <w:color w:val="215868" w:themeColor="accent5" w:themeShade="80"/>
          <w:sz w:val="22"/>
          <w:szCs w:val="22"/>
        </w:rPr>
        <w:t>Diverticulitis = if infected diverticula, then GI</w:t>
      </w:r>
    </w:p>
    <w:p w14:paraId="5774EFE9" w14:textId="77777777" w:rsidR="00D62739" w:rsidRPr="003164EF" w:rsidRDefault="00D62739" w:rsidP="008F63C1">
      <w:pPr>
        <w:pStyle w:val="PlainText"/>
        <w:numPr>
          <w:ilvl w:val="0"/>
          <w:numId w:val="17"/>
        </w:numPr>
        <w:rPr>
          <w:rFonts w:asciiTheme="minorHAnsi" w:hAnsiTheme="minorHAnsi"/>
          <w:color w:val="215868" w:themeColor="accent5" w:themeShade="80"/>
          <w:sz w:val="22"/>
          <w:szCs w:val="22"/>
        </w:rPr>
      </w:pPr>
      <w:r w:rsidRPr="003164EF">
        <w:rPr>
          <w:rFonts w:asciiTheme="minorHAnsi" w:hAnsiTheme="minorHAnsi"/>
          <w:color w:val="215868" w:themeColor="accent5" w:themeShade="80"/>
          <w:sz w:val="22"/>
          <w:szCs w:val="22"/>
        </w:rPr>
        <w:t>Colitis= GI</w:t>
      </w:r>
    </w:p>
    <w:p w14:paraId="3C249BAE" w14:textId="77777777" w:rsidR="00DD2A02" w:rsidRDefault="00DD2A02" w:rsidP="008F63C1">
      <w:pPr>
        <w:pStyle w:val="PlainText"/>
        <w:numPr>
          <w:ilvl w:val="0"/>
          <w:numId w:val="17"/>
        </w:numPr>
        <w:rPr>
          <w:rFonts w:asciiTheme="minorHAnsi" w:hAnsiTheme="minorHAnsi"/>
          <w:color w:val="215868" w:themeColor="accent5" w:themeShade="80"/>
          <w:sz w:val="22"/>
          <w:szCs w:val="22"/>
        </w:rPr>
      </w:pPr>
      <w:r w:rsidRPr="003164EF">
        <w:rPr>
          <w:rFonts w:asciiTheme="minorHAnsi" w:hAnsiTheme="minorHAnsi"/>
          <w:color w:val="215868" w:themeColor="accent5" w:themeShade="80"/>
          <w:sz w:val="22"/>
          <w:szCs w:val="22"/>
        </w:rPr>
        <w:t>Gastritis=GI</w:t>
      </w:r>
    </w:p>
    <w:p w14:paraId="63753A7A" w14:textId="77777777" w:rsidR="00403426" w:rsidRPr="005F745B" w:rsidRDefault="00403426" w:rsidP="008F63C1">
      <w:pPr>
        <w:pStyle w:val="PlainText"/>
        <w:numPr>
          <w:ilvl w:val="0"/>
          <w:numId w:val="17"/>
        </w:numPr>
        <w:rPr>
          <w:rFonts w:asciiTheme="minorHAnsi" w:hAnsiTheme="minorHAnsi"/>
          <w:color w:val="215868" w:themeColor="accent5" w:themeShade="80"/>
          <w:sz w:val="22"/>
          <w:szCs w:val="22"/>
        </w:rPr>
      </w:pPr>
      <w:r w:rsidRPr="005F745B">
        <w:rPr>
          <w:rFonts w:asciiTheme="minorHAnsi" w:hAnsiTheme="minorHAnsi"/>
          <w:color w:val="215868" w:themeColor="accent5" w:themeShade="80"/>
          <w:sz w:val="22"/>
          <w:szCs w:val="22"/>
        </w:rPr>
        <w:t>Medical prophylaxis for COPD=</w:t>
      </w:r>
      <w:proofErr w:type="spellStart"/>
      <w:r w:rsidRPr="005F745B">
        <w:rPr>
          <w:rFonts w:asciiTheme="minorHAnsi" w:hAnsiTheme="minorHAnsi"/>
          <w:color w:val="215868" w:themeColor="accent5" w:themeShade="80"/>
          <w:sz w:val="22"/>
          <w:szCs w:val="22"/>
        </w:rPr>
        <w:t>Proph</w:t>
      </w:r>
      <w:proofErr w:type="spellEnd"/>
      <w:r w:rsidRPr="005F745B">
        <w:rPr>
          <w:rFonts w:asciiTheme="minorHAnsi" w:hAnsiTheme="minorHAnsi"/>
          <w:color w:val="215868" w:themeColor="accent5" w:themeShade="80"/>
          <w:sz w:val="22"/>
          <w:szCs w:val="22"/>
        </w:rPr>
        <w:t xml:space="preserve"> RESP</w:t>
      </w:r>
    </w:p>
    <w:p w14:paraId="2351331D" w14:textId="77777777" w:rsidR="00B50D4E" w:rsidRPr="003164EF" w:rsidRDefault="009E123A" w:rsidP="008F63C1">
      <w:pPr>
        <w:pStyle w:val="PlainText"/>
        <w:numPr>
          <w:ilvl w:val="0"/>
          <w:numId w:val="17"/>
        </w:numPr>
        <w:rPr>
          <w:rFonts w:asciiTheme="minorHAnsi" w:hAnsiTheme="minorHAnsi"/>
          <w:color w:val="215868" w:themeColor="accent5" w:themeShade="80"/>
          <w:sz w:val="22"/>
          <w:szCs w:val="22"/>
        </w:rPr>
      </w:pPr>
      <w:r w:rsidRPr="003164EF">
        <w:rPr>
          <w:rFonts w:asciiTheme="minorHAnsi" w:hAnsiTheme="minorHAnsi"/>
          <w:color w:val="215868" w:themeColor="accent5" w:themeShade="80"/>
          <w:sz w:val="22"/>
          <w:szCs w:val="22"/>
        </w:rPr>
        <w:t xml:space="preserve">Asymptomatic bacteriuria in a patient with diabetes mellitus = CYS (at least if the diabetic patient has no kidney infection). Encode here with indication= CAI if based on culture &lt;48h of admission or HAI2 if </w:t>
      </w:r>
      <w:r w:rsidR="00F80C31" w:rsidRPr="003164EF">
        <w:rPr>
          <w:rFonts w:asciiTheme="minorHAnsi" w:hAnsiTheme="minorHAnsi"/>
          <w:color w:val="215868" w:themeColor="accent5" w:themeShade="80"/>
          <w:sz w:val="22"/>
          <w:szCs w:val="22"/>
        </w:rPr>
        <w:t xml:space="preserve">related to catheter and </w:t>
      </w:r>
      <w:r w:rsidRPr="003164EF">
        <w:rPr>
          <w:rFonts w:asciiTheme="minorHAnsi" w:hAnsiTheme="minorHAnsi"/>
          <w:color w:val="215868" w:themeColor="accent5" w:themeShade="80"/>
          <w:sz w:val="22"/>
          <w:szCs w:val="22"/>
        </w:rPr>
        <w:t>based on c</w:t>
      </w:r>
      <w:r w:rsidR="00F80C31" w:rsidRPr="003164EF">
        <w:rPr>
          <w:rFonts w:asciiTheme="minorHAnsi" w:hAnsiTheme="minorHAnsi"/>
          <w:color w:val="215868" w:themeColor="accent5" w:themeShade="80"/>
          <w:sz w:val="22"/>
          <w:szCs w:val="22"/>
        </w:rPr>
        <w:t>ulture &gt;48 h after admission;</w:t>
      </w:r>
      <w:r w:rsidR="00225347" w:rsidRPr="003164EF">
        <w:rPr>
          <w:rFonts w:asciiTheme="minorHAnsi" w:hAnsiTheme="minorHAnsi"/>
          <w:color w:val="215868" w:themeColor="accent5" w:themeShade="80"/>
          <w:sz w:val="22"/>
          <w:szCs w:val="22"/>
        </w:rPr>
        <w:t xml:space="preserve"> or HAI4 (not related to catheter) or HAI5 - 6, depending.</w:t>
      </w:r>
    </w:p>
    <w:p w14:paraId="7D229C60" w14:textId="77777777" w:rsidR="007623C7" w:rsidRPr="003164EF" w:rsidRDefault="00B50D4E" w:rsidP="008F63C1">
      <w:pPr>
        <w:pStyle w:val="PlainText"/>
        <w:numPr>
          <w:ilvl w:val="0"/>
          <w:numId w:val="17"/>
        </w:numPr>
        <w:rPr>
          <w:rFonts w:asciiTheme="minorHAnsi" w:hAnsiTheme="minorHAnsi"/>
          <w:color w:val="215868" w:themeColor="accent5" w:themeShade="80"/>
          <w:sz w:val="22"/>
          <w:szCs w:val="22"/>
        </w:rPr>
      </w:pPr>
      <w:r w:rsidRPr="003164EF">
        <w:rPr>
          <w:rFonts w:asciiTheme="minorHAnsi" w:hAnsiTheme="minorHAnsi"/>
          <w:color w:val="215868" w:themeColor="accent5" w:themeShade="80"/>
          <w:sz w:val="22"/>
          <w:szCs w:val="22"/>
        </w:rPr>
        <w:t xml:space="preserve">Hepatic encephalopathy = </w:t>
      </w:r>
      <w:proofErr w:type="spellStart"/>
      <w:r w:rsidRPr="003164EF">
        <w:rPr>
          <w:rFonts w:asciiTheme="minorHAnsi" w:hAnsiTheme="minorHAnsi"/>
          <w:color w:val="215868" w:themeColor="accent5" w:themeShade="80"/>
          <w:sz w:val="22"/>
          <w:szCs w:val="22"/>
        </w:rPr>
        <w:t>proph</w:t>
      </w:r>
      <w:proofErr w:type="spellEnd"/>
      <w:r w:rsidRPr="003164EF">
        <w:rPr>
          <w:rFonts w:asciiTheme="minorHAnsi" w:hAnsiTheme="minorHAnsi"/>
          <w:color w:val="215868" w:themeColor="accent5" w:themeShade="80"/>
          <w:sz w:val="22"/>
          <w:szCs w:val="22"/>
        </w:rPr>
        <w:t xml:space="preserve"> GI; and indication = MP </w:t>
      </w:r>
      <w:r w:rsidR="00225347" w:rsidRPr="003164EF">
        <w:rPr>
          <w:rFonts w:asciiTheme="minorHAnsi" w:hAnsiTheme="minorHAnsi"/>
          <w:color w:val="215868" w:themeColor="accent5" w:themeShade="80"/>
          <w:sz w:val="22"/>
          <w:szCs w:val="22"/>
        </w:rPr>
        <w:t xml:space="preserve"> </w:t>
      </w:r>
    </w:p>
    <w:p w14:paraId="33D5FB99" w14:textId="77777777" w:rsidR="002623C4" w:rsidRPr="002623C4" w:rsidRDefault="007623C7" w:rsidP="008F63C1">
      <w:pPr>
        <w:pStyle w:val="PlainText"/>
        <w:numPr>
          <w:ilvl w:val="0"/>
          <w:numId w:val="17"/>
        </w:numPr>
        <w:rPr>
          <w:rFonts w:asciiTheme="minorHAnsi" w:hAnsiTheme="minorHAnsi"/>
          <w:color w:val="215868" w:themeColor="accent5" w:themeShade="80"/>
          <w:sz w:val="22"/>
          <w:szCs w:val="22"/>
        </w:rPr>
      </w:pPr>
      <w:r w:rsidRPr="003164EF">
        <w:rPr>
          <w:rFonts w:ascii="Calibri" w:hAnsi="Calibri"/>
          <w:color w:val="215968"/>
          <w:sz w:val="22"/>
          <w:szCs w:val="22"/>
        </w:rPr>
        <w:t xml:space="preserve">prophylaxes concerning </w:t>
      </w:r>
      <w:r w:rsidRPr="003164EF">
        <w:rPr>
          <w:rFonts w:ascii="Calibri" w:hAnsi="Calibri"/>
          <w:color w:val="215968"/>
          <w:sz w:val="22"/>
          <w:szCs w:val="22"/>
          <w:lang w:val="en-US"/>
        </w:rPr>
        <w:t xml:space="preserve">Cleft Lip and Palate = </w:t>
      </w:r>
      <w:proofErr w:type="spellStart"/>
      <w:r w:rsidRPr="003164EF">
        <w:rPr>
          <w:rFonts w:ascii="Calibri" w:hAnsi="Calibri"/>
          <w:color w:val="215968"/>
          <w:sz w:val="22"/>
          <w:szCs w:val="22"/>
          <w:lang w:val="en-US"/>
        </w:rPr>
        <w:t>Proph</w:t>
      </w:r>
      <w:proofErr w:type="spellEnd"/>
      <w:r w:rsidRPr="003164EF">
        <w:rPr>
          <w:rFonts w:ascii="Calibri" w:hAnsi="Calibri"/>
          <w:color w:val="215968"/>
          <w:sz w:val="22"/>
          <w:szCs w:val="22"/>
          <w:lang w:val="en-US"/>
        </w:rPr>
        <w:t xml:space="preserve"> BJ (prophylaxis for plastic or orthopedic surgery). </w:t>
      </w:r>
    </w:p>
    <w:p w14:paraId="3321E5A3" w14:textId="6339AC53" w:rsidR="009E123A" w:rsidRDefault="002623C4" w:rsidP="008F63C1">
      <w:pPr>
        <w:pStyle w:val="PlainText"/>
        <w:numPr>
          <w:ilvl w:val="0"/>
          <w:numId w:val="17"/>
        </w:numPr>
        <w:rPr>
          <w:rFonts w:asciiTheme="minorHAnsi" w:hAnsiTheme="minorHAnsi"/>
          <w:color w:val="215868" w:themeColor="accent5" w:themeShade="80"/>
          <w:sz w:val="22"/>
          <w:szCs w:val="22"/>
        </w:rPr>
      </w:pPr>
      <w:r>
        <w:rPr>
          <w:rFonts w:ascii="Calibri" w:hAnsi="Calibri"/>
          <w:color w:val="215968"/>
          <w:sz w:val="22"/>
          <w:szCs w:val="22"/>
        </w:rPr>
        <w:t>Peritonitis and PD peritonitis = IA</w:t>
      </w:r>
      <w:r w:rsidR="009E123A" w:rsidRPr="003164EF">
        <w:rPr>
          <w:rFonts w:asciiTheme="minorHAnsi" w:hAnsiTheme="minorHAnsi"/>
          <w:color w:val="215868" w:themeColor="accent5" w:themeShade="80"/>
          <w:sz w:val="22"/>
          <w:szCs w:val="22"/>
        </w:rPr>
        <w:t xml:space="preserve">  </w:t>
      </w:r>
    </w:p>
    <w:p w14:paraId="3694CDC9" w14:textId="5D894218" w:rsidR="00A76520" w:rsidRDefault="00A76520" w:rsidP="008F63C1">
      <w:pPr>
        <w:pStyle w:val="PlainText"/>
        <w:numPr>
          <w:ilvl w:val="0"/>
          <w:numId w:val="17"/>
        </w:numPr>
        <w:rPr>
          <w:rFonts w:asciiTheme="minorHAnsi" w:hAnsiTheme="minorHAnsi"/>
          <w:color w:val="215868" w:themeColor="accent5" w:themeShade="80"/>
          <w:sz w:val="22"/>
          <w:szCs w:val="22"/>
        </w:rPr>
      </w:pPr>
      <w:r w:rsidRPr="00A76520">
        <w:rPr>
          <w:rFonts w:asciiTheme="minorHAnsi" w:hAnsiTheme="minorHAnsi"/>
          <w:color w:val="215868" w:themeColor="accent5" w:themeShade="80"/>
          <w:sz w:val="22"/>
          <w:szCs w:val="22"/>
        </w:rPr>
        <w:t>Medical Prophylaxis of Mycobacterium Avium complex in HIV</w:t>
      </w:r>
      <w:r>
        <w:rPr>
          <w:rFonts w:asciiTheme="minorHAnsi" w:hAnsiTheme="minorHAnsi"/>
          <w:color w:val="215868" w:themeColor="accent5" w:themeShade="80"/>
          <w:sz w:val="22"/>
          <w:szCs w:val="22"/>
        </w:rPr>
        <w:t xml:space="preserve"> = </w:t>
      </w:r>
      <w:proofErr w:type="spellStart"/>
      <w:r>
        <w:rPr>
          <w:rFonts w:asciiTheme="minorHAnsi" w:hAnsiTheme="minorHAnsi"/>
          <w:color w:val="215868" w:themeColor="accent5" w:themeShade="80"/>
          <w:sz w:val="22"/>
          <w:szCs w:val="22"/>
        </w:rPr>
        <w:t>Proph</w:t>
      </w:r>
      <w:proofErr w:type="spellEnd"/>
      <w:r>
        <w:rPr>
          <w:rFonts w:asciiTheme="minorHAnsi" w:hAnsiTheme="minorHAnsi"/>
          <w:color w:val="215868" w:themeColor="accent5" w:themeShade="80"/>
          <w:sz w:val="22"/>
          <w:szCs w:val="22"/>
        </w:rPr>
        <w:t xml:space="preserve"> RESP or </w:t>
      </w:r>
      <w:proofErr w:type="spellStart"/>
      <w:r>
        <w:rPr>
          <w:rFonts w:asciiTheme="minorHAnsi" w:hAnsiTheme="minorHAnsi"/>
          <w:color w:val="215868" w:themeColor="accent5" w:themeShade="80"/>
          <w:sz w:val="22"/>
          <w:szCs w:val="22"/>
        </w:rPr>
        <w:t>Proph</w:t>
      </w:r>
      <w:proofErr w:type="spellEnd"/>
      <w:r>
        <w:rPr>
          <w:rFonts w:asciiTheme="minorHAnsi" w:hAnsiTheme="minorHAnsi"/>
          <w:color w:val="215868" w:themeColor="accent5" w:themeShade="80"/>
          <w:sz w:val="22"/>
          <w:szCs w:val="22"/>
        </w:rPr>
        <w:t xml:space="preserve"> GI, depending on the anatomical site targeted (or MP-GEN if no specific site is targeted)</w:t>
      </w:r>
    </w:p>
    <w:p w14:paraId="10A0A0EF" w14:textId="7AE40BF2" w:rsidR="00E07E2A" w:rsidRDefault="00B42FF8" w:rsidP="008F63C1">
      <w:pPr>
        <w:pStyle w:val="PlainText"/>
        <w:numPr>
          <w:ilvl w:val="0"/>
          <w:numId w:val="17"/>
        </w:numPr>
        <w:rPr>
          <w:rFonts w:asciiTheme="minorHAnsi" w:hAnsiTheme="minorHAnsi"/>
          <w:color w:val="215868" w:themeColor="accent5" w:themeShade="80"/>
          <w:sz w:val="22"/>
          <w:szCs w:val="22"/>
        </w:rPr>
      </w:pPr>
      <w:r>
        <w:rPr>
          <w:rFonts w:asciiTheme="minorHAnsi" w:hAnsiTheme="minorHAnsi"/>
          <w:color w:val="215868" w:themeColor="accent5" w:themeShade="80"/>
          <w:sz w:val="22"/>
          <w:szCs w:val="22"/>
        </w:rPr>
        <w:t>Antiviral t</w:t>
      </w:r>
      <w:r w:rsidR="00765793">
        <w:rPr>
          <w:rFonts w:asciiTheme="minorHAnsi" w:hAnsiTheme="minorHAnsi"/>
          <w:color w:val="215868" w:themeColor="accent5" w:themeShade="80"/>
          <w:sz w:val="22"/>
          <w:szCs w:val="22"/>
        </w:rPr>
        <w:t>reatment for herpes z</w:t>
      </w:r>
      <w:r w:rsidR="00E07E2A" w:rsidRPr="00E07E2A">
        <w:rPr>
          <w:rFonts w:asciiTheme="minorHAnsi" w:hAnsiTheme="minorHAnsi"/>
          <w:color w:val="215868" w:themeColor="accent5" w:themeShade="80"/>
          <w:sz w:val="22"/>
          <w:szCs w:val="22"/>
        </w:rPr>
        <w:t>oster</w:t>
      </w:r>
      <w:r w:rsidR="00E07E2A">
        <w:rPr>
          <w:rFonts w:asciiTheme="minorHAnsi" w:hAnsiTheme="minorHAnsi"/>
          <w:color w:val="215868" w:themeColor="accent5" w:themeShade="80"/>
          <w:sz w:val="22"/>
          <w:szCs w:val="22"/>
        </w:rPr>
        <w:t xml:space="preserve"> = </w:t>
      </w:r>
      <w:r w:rsidR="00765793">
        <w:rPr>
          <w:rFonts w:asciiTheme="minorHAnsi" w:hAnsiTheme="minorHAnsi"/>
          <w:color w:val="215868" w:themeColor="accent5" w:themeShade="80"/>
          <w:sz w:val="22"/>
          <w:szCs w:val="22"/>
        </w:rPr>
        <w:t xml:space="preserve">SST / EYE in case of herpes zoster </w:t>
      </w:r>
      <w:proofErr w:type="spellStart"/>
      <w:r w:rsidR="00765793">
        <w:rPr>
          <w:rFonts w:asciiTheme="minorHAnsi" w:hAnsiTheme="minorHAnsi"/>
          <w:color w:val="215868" w:themeColor="accent5" w:themeShade="80"/>
          <w:sz w:val="22"/>
          <w:szCs w:val="22"/>
        </w:rPr>
        <w:t>ophtalmicus</w:t>
      </w:r>
      <w:proofErr w:type="spellEnd"/>
      <w:r w:rsidR="00765793">
        <w:rPr>
          <w:rFonts w:asciiTheme="minorHAnsi" w:hAnsiTheme="minorHAnsi"/>
          <w:color w:val="215868" w:themeColor="accent5" w:themeShade="80"/>
          <w:sz w:val="22"/>
          <w:szCs w:val="22"/>
        </w:rPr>
        <w:t xml:space="preserve"> / ENT in case of herpes zoster </w:t>
      </w:r>
      <w:proofErr w:type="spellStart"/>
      <w:r w:rsidR="00765793">
        <w:rPr>
          <w:rFonts w:asciiTheme="minorHAnsi" w:hAnsiTheme="minorHAnsi"/>
          <w:color w:val="215868" w:themeColor="accent5" w:themeShade="80"/>
          <w:sz w:val="22"/>
          <w:szCs w:val="22"/>
        </w:rPr>
        <w:t>oticus</w:t>
      </w:r>
      <w:proofErr w:type="spellEnd"/>
      <w:r w:rsidR="00765793">
        <w:rPr>
          <w:rFonts w:asciiTheme="minorHAnsi" w:hAnsiTheme="minorHAnsi"/>
          <w:color w:val="215868" w:themeColor="accent5" w:themeShade="80"/>
          <w:sz w:val="22"/>
          <w:szCs w:val="22"/>
        </w:rPr>
        <w:t xml:space="preserve"> / CNS in case of herpes zoster encephalitis</w:t>
      </w:r>
    </w:p>
    <w:p w14:paraId="742149E0" w14:textId="14FB5E6E" w:rsidR="00466A44" w:rsidRDefault="00466A44" w:rsidP="008F63C1">
      <w:pPr>
        <w:pStyle w:val="PlainText"/>
        <w:numPr>
          <w:ilvl w:val="0"/>
          <w:numId w:val="17"/>
        </w:numPr>
        <w:rPr>
          <w:rFonts w:asciiTheme="minorHAnsi" w:hAnsiTheme="minorHAnsi"/>
          <w:color w:val="215868" w:themeColor="accent5" w:themeShade="80"/>
          <w:sz w:val="22"/>
          <w:szCs w:val="22"/>
        </w:rPr>
      </w:pPr>
      <w:r w:rsidRPr="00A67094">
        <w:rPr>
          <w:rFonts w:asciiTheme="minorHAnsi" w:hAnsiTheme="minorHAnsi"/>
          <w:color w:val="215868" w:themeColor="accent5" w:themeShade="80"/>
          <w:sz w:val="22"/>
          <w:szCs w:val="22"/>
        </w:rPr>
        <w:t xml:space="preserve">Cytomegalovirus infection (CMV) = </w:t>
      </w:r>
      <w:r w:rsidR="00455019" w:rsidRPr="00A67094">
        <w:rPr>
          <w:rFonts w:asciiTheme="minorHAnsi" w:hAnsiTheme="minorHAnsi"/>
          <w:color w:val="215868" w:themeColor="accent5" w:themeShade="80"/>
          <w:sz w:val="22"/>
          <w:szCs w:val="22"/>
        </w:rPr>
        <w:t>CNS in case of encephalitis / EYE in case of retinitis / FN if there is no defined site but the patient is neutropenic / OTHER if no information (only as a last resort)</w:t>
      </w:r>
    </w:p>
    <w:p w14:paraId="36737BE0" w14:textId="77777777" w:rsidR="00452225" w:rsidRPr="00455019" w:rsidRDefault="00452225" w:rsidP="00A67094">
      <w:pPr>
        <w:pStyle w:val="PlainText"/>
        <w:ind w:left="360"/>
        <w:rPr>
          <w:rFonts w:asciiTheme="minorHAnsi" w:hAnsiTheme="minorHAnsi"/>
          <w:color w:val="215868" w:themeColor="accent5" w:themeShade="80"/>
          <w:sz w:val="22"/>
          <w:szCs w:val="22"/>
        </w:rPr>
      </w:pPr>
    </w:p>
    <w:p w14:paraId="07641C2A" w14:textId="77777777" w:rsidR="00452225" w:rsidRPr="003164EF" w:rsidRDefault="00452225" w:rsidP="008F63C1">
      <w:pPr>
        <w:pStyle w:val="ListParagraph"/>
        <w:numPr>
          <w:ilvl w:val="0"/>
          <w:numId w:val="21"/>
        </w:numPr>
        <w:rPr>
          <w:rFonts w:asciiTheme="minorHAnsi" w:hAnsiTheme="minorHAnsi"/>
          <w:b/>
          <w:bCs/>
          <w:color w:val="215868" w:themeColor="accent5" w:themeShade="80"/>
          <w:sz w:val="22"/>
          <w:szCs w:val="22"/>
          <w:u w:val="single"/>
          <w:lang w:val="en-NZ"/>
        </w:rPr>
      </w:pPr>
      <w:r w:rsidRPr="003164EF">
        <w:rPr>
          <w:rFonts w:asciiTheme="minorHAnsi" w:hAnsiTheme="minorHAnsi"/>
          <w:b/>
          <w:bCs/>
          <w:color w:val="215868" w:themeColor="accent5" w:themeShade="80"/>
          <w:sz w:val="22"/>
          <w:szCs w:val="22"/>
          <w:u w:val="single"/>
          <w:lang w:val="en-NZ"/>
        </w:rPr>
        <w:t>Question</w:t>
      </w:r>
    </w:p>
    <w:p w14:paraId="26993E4B" w14:textId="77777777" w:rsidR="00452225" w:rsidRPr="003164EF" w:rsidRDefault="00452225" w:rsidP="00452225">
      <w:pPr>
        <w:pStyle w:val="PlainText"/>
        <w:rPr>
          <w:rFonts w:asciiTheme="minorHAnsi" w:hAnsiTheme="minorHAnsi"/>
          <w:color w:val="215868" w:themeColor="accent5" w:themeShade="80"/>
          <w:sz w:val="22"/>
          <w:szCs w:val="22"/>
        </w:rPr>
      </w:pPr>
      <w:r w:rsidRPr="003164EF">
        <w:rPr>
          <w:rFonts w:asciiTheme="minorHAnsi" w:hAnsiTheme="minorHAnsi"/>
          <w:color w:val="215868" w:themeColor="accent5" w:themeShade="80"/>
          <w:sz w:val="22"/>
          <w:szCs w:val="22"/>
        </w:rPr>
        <w:t xml:space="preserve">Prophylactic antibiotic for a TUR </w:t>
      </w:r>
      <w:proofErr w:type="spellStart"/>
      <w:r w:rsidRPr="003164EF">
        <w:rPr>
          <w:rFonts w:asciiTheme="minorHAnsi" w:hAnsiTheme="minorHAnsi"/>
          <w:color w:val="215868" w:themeColor="accent5" w:themeShade="80"/>
          <w:sz w:val="22"/>
          <w:szCs w:val="22"/>
        </w:rPr>
        <w:t>prostaat</w:t>
      </w:r>
      <w:proofErr w:type="spellEnd"/>
      <w:r w:rsidRPr="003164EF">
        <w:rPr>
          <w:rFonts w:asciiTheme="minorHAnsi" w:hAnsiTheme="minorHAnsi"/>
          <w:color w:val="215868" w:themeColor="accent5" w:themeShade="80"/>
          <w:sz w:val="22"/>
          <w:szCs w:val="22"/>
        </w:rPr>
        <w:t xml:space="preserve">, should I score this as </w:t>
      </w:r>
      <w:proofErr w:type="spellStart"/>
      <w:r w:rsidRPr="003164EF">
        <w:rPr>
          <w:rFonts w:asciiTheme="minorHAnsi" w:hAnsiTheme="minorHAnsi"/>
          <w:color w:val="215868" w:themeColor="accent5" w:themeShade="80"/>
          <w:sz w:val="22"/>
          <w:szCs w:val="22"/>
        </w:rPr>
        <w:t>proph</w:t>
      </w:r>
      <w:proofErr w:type="spellEnd"/>
      <w:r w:rsidRPr="003164EF">
        <w:rPr>
          <w:rFonts w:asciiTheme="minorHAnsi" w:hAnsiTheme="minorHAnsi"/>
          <w:color w:val="215868" w:themeColor="accent5" w:themeShade="80"/>
          <w:sz w:val="22"/>
          <w:szCs w:val="22"/>
        </w:rPr>
        <w:t xml:space="preserve"> UTI or </w:t>
      </w:r>
      <w:proofErr w:type="spellStart"/>
      <w:r w:rsidRPr="003164EF">
        <w:rPr>
          <w:rFonts w:asciiTheme="minorHAnsi" w:hAnsiTheme="minorHAnsi"/>
          <w:color w:val="215868" w:themeColor="accent5" w:themeShade="80"/>
          <w:sz w:val="22"/>
          <w:szCs w:val="22"/>
        </w:rPr>
        <w:t>proph</w:t>
      </w:r>
      <w:proofErr w:type="spellEnd"/>
      <w:r w:rsidRPr="003164EF">
        <w:rPr>
          <w:rFonts w:asciiTheme="minorHAnsi" w:hAnsiTheme="minorHAnsi"/>
          <w:color w:val="215868" w:themeColor="accent5" w:themeShade="80"/>
          <w:sz w:val="22"/>
          <w:szCs w:val="22"/>
        </w:rPr>
        <w:t xml:space="preserve"> OBGY?</w:t>
      </w:r>
    </w:p>
    <w:p w14:paraId="5FF77E37" w14:textId="77777777" w:rsidR="00452225" w:rsidRPr="003164EF" w:rsidRDefault="00452225" w:rsidP="00452225">
      <w:pPr>
        <w:pStyle w:val="PlainText"/>
        <w:rPr>
          <w:rFonts w:asciiTheme="minorHAnsi" w:hAnsiTheme="minorHAnsi"/>
          <w:b/>
          <w:color w:val="215868" w:themeColor="accent5" w:themeShade="80"/>
          <w:sz w:val="22"/>
          <w:szCs w:val="22"/>
          <w:u w:val="single"/>
        </w:rPr>
      </w:pPr>
      <w:r w:rsidRPr="003164EF">
        <w:rPr>
          <w:rFonts w:asciiTheme="minorHAnsi" w:hAnsiTheme="minorHAnsi"/>
          <w:b/>
          <w:bCs/>
          <w:color w:val="215868" w:themeColor="accent5" w:themeShade="80"/>
          <w:sz w:val="22"/>
          <w:szCs w:val="22"/>
          <w:u w:val="single"/>
        </w:rPr>
        <w:t>Answer:</w:t>
      </w:r>
      <w:r w:rsidRPr="003164EF">
        <w:rPr>
          <w:rFonts w:asciiTheme="minorHAnsi" w:hAnsiTheme="minorHAnsi"/>
          <w:b/>
          <w:color w:val="215868" w:themeColor="accent5" w:themeShade="80"/>
          <w:sz w:val="22"/>
          <w:szCs w:val="22"/>
          <w:u w:val="single"/>
        </w:rPr>
        <w:t xml:space="preserve"> </w:t>
      </w:r>
    </w:p>
    <w:p w14:paraId="34B1DBF3" w14:textId="77777777" w:rsidR="00452225" w:rsidRPr="003164EF" w:rsidRDefault="00452225" w:rsidP="00452225">
      <w:pPr>
        <w:pStyle w:val="PlainText"/>
        <w:rPr>
          <w:rFonts w:asciiTheme="minorHAnsi" w:hAnsiTheme="minorHAnsi"/>
          <w:color w:val="215868" w:themeColor="accent5" w:themeShade="80"/>
          <w:sz w:val="22"/>
          <w:szCs w:val="22"/>
        </w:rPr>
      </w:pPr>
      <w:proofErr w:type="spellStart"/>
      <w:r w:rsidRPr="003164EF">
        <w:rPr>
          <w:rFonts w:asciiTheme="minorHAnsi" w:hAnsiTheme="minorHAnsi"/>
          <w:color w:val="215868" w:themeColor="accent5" w:themeShade="80"/>
          <w:sz w:val="22"/>
          <w:szCs w:val="22"/>
        </w:rPr>
        <w:t>Proph</w:t>
      </w:r>
      <w:proofErr w:type="spellEnd"/>
      <w:r w:rsidRPr="003164EF">
        <w:rPr>
          <w:rFonts w:asciiTheme="minorHAnsi" w:hAnsiTheme="minorHAnsi"/>
          <w:color w:val="215868" w:themeColor="accent5" w:themeShade="80"/>
          <w:sz w:val="22"/>
          <w:szCs w:val="22"/>
        </w:rPr>
        <w:t xml:space="preserve"> UTI.</w:t>
      </w:r>
    </w:p>
    <w:p w14:paraId="264FB632" w14:textId="77777777" w:rsidR="00452225" w:rsidRPr="003164EF" w:rsidRDefault="00452225" w:rsidP="00452225">
      <w:pPr>
        <w:pStyle w:val="PlainText"/>
        <w:rPr>
          <w:rFonts w:asciiTheme="minorHAnsi" w:hAnsiTheme="minorHAnsi"/>
          <w:color w:val="215868" w:themeColor="accent5" w:themeShade="80"/>
          <w:sz w:val="22"/>
          <w:szCs w:val="22"/>
        </w:rPr>
      </w:pPr>
    </w:p>
    <w:p w14:paraId="5B0D697D" w14:textId="77777777" w:rsidR="00452225" w:rsidRPr="003164EF" w:rsidRDefault="00452225" w:rsidP="008F63C1">
      <w:pPr>
        <w:pStyle w:val="PlainText"/>
        <w:numPr>
          <w:ilvl w:val="0"/>
          <w:numId w:val="21"/>
        </w:numPr>
        <w:rPr>
          <w:rFonts w:asciiTheme="minorHAnsi" w:hAnsiTheme="minorHAnsi"/>
          <w:b/>
          <w:color w:val="215868" w:themeColor="accent5" w:themeShade="80"/>
          <w:sz w:val="22"/>
          <w:szCs w:val="22"/>
          <w:u w:val="single"/>
        </w:rPr>
      </w:pPr>
      <w:r w:rsidRPr="003164EF">
        <w:rPr>
          <w:rFonts w:asciiTheme="minorHAnsi" w:hAnsiTheme="minorHAnsi"/>
          <w:b/>
          <w:color w:val="215868" w:themeColor="accent5" w:themeShade="80"/>
          <w:sz w:val="22"/>
          <w:szCs w:val="22"/>
          <w:u w:val="single"/>
        </w:rPr>
        <w:t>Question</w:t>
      </w:r>
    </w:p>
    <w:p w14:paraId="2C94CBA2" w14:textId="77777777" w:rsidR="00452225" w:rsidRPr="003164EF" w:rsidRDefault="00452225" w:rsidP="00452225">
      <w:pPr>
        <w:rPr>
          <w:rFonts w:asciiTheme="minorHAnsi" w:hAnsiTheme="minorHAnsi"/>
          <w:color w:val="215868" w:themeColor="accent5" w:themeShade="80"/>
          <w:sz w:val="22"/>
          <w:szCs w:val="22"/>
          <w:lang w:val="en-NZ"/>
        </w:rPr>
      </w:pPr>
      <w:r w:rsidRPr="003164EF">
        <w:rPr>
          <w:rFonts w:asciiTheme="minorHAnsi" w:hAnsiTheme="minorHAnsi"/>
          <w:color w:val="215868" w:themeColor="accent5" w:themeShade="80"/>
          <w:sz w:val="22"/>
          <w:szCs w:val="22"/>
          <w:lang w:val="en-NZ"/>
        </w:rPr>
        <w:t>In our audit today I found a patient on metronidazole for c. difficile diarrhoea, however when looking at the microbiology I found that the micro data had been interpreted incorrectly and was actually negative for C. difficile. Do I go through the form as if this was a true diagnosis? If it had been a confirmed infection, the choice and guideline compliance would have been correct.</w:t>
      </w:r>
    </w:p>
    <w:p w14:paraId="6354DCEB" w14:textId="77777777" w:rsidR="00452225" w:rsidRPr="003164EF" w:rsidRDefault="00452225" w:rsidP="00452225">
      <w:pPr>
        <w:pStyle w:val="PlainText"/>
        <w:rPr>
          <w:rFonts w:asciiTheme="minorHAnsi" w:hAnsiTheme="minorHAnsi"/>
          <w:b/>
          <w:color w:val="215868" w:themeColor="accent5" w:themeShade="80"/>
          <w:sz w:val="22"/>
          <w:szCs w:val="22"/>
          <w:u w:val="single"/>
        </w:rPr>
      </w:pPr>
      <w:r w:rsidRPr="003164EF">
        <w:rPr>
          <w:rFonts w:asciiTheme="minorHAnsi" w:hAnsiTheme="minorHAnsi"/>
          <w:b/>
          <w:bCs/>
          <w:color w:val="215868" w:themeColor="accent5" w:themeShade="80"/>
          <w:sz w:val="22"/>
          <w:szCs w:val="22"/>
          <w:u w:val="single"/>
        </w:rPr>
        <w:t>Answer:</w:t>
      </w:r>
      <w:r w:rsidRPr="003164EF">
        <w:rPr>
          <w:rFonts w:asciiTheme="minorHAnsi" w:hAnsiTheme="minorHAnsi"/>
          <w:b/>
          <w:color w:val="215868" w:themeColor="accent5" w:themeShade="80"/>
          <w:sz w:val="22"/>
          <w:szCs w:val="22"/>
          <w:u w:val="single"/>
        </w:rPr>
        <w:t xml:space="preserve"> </w:t>
      </w:r>
    </w:p>
    <w:p w14:paraId="49ABFFC2" w14:textId="77777777" w:rsidR="00452225" w:rsidRPr="003164EF" w:rsidRDefault="00452225" w:rsidP="00452225">
      <w:pPr>
        <w:pStyle w:val="PlainText"/>
        <w:rPr>
          <w:rFonts w:asciiTheme="minorHAnsi" w:hAnsiTheme="minorHAnsi"/>
          <w:color w:val="215868" w:themeColor="accent5" w:themeShade="80"/>
          <w:sz w:val="22"/>
          <w:szCs w:val="22"/>
        </w:rPr>
      </w:pPr>
      <w:r w:rsidRPr="003164EF">
        <w:rPr>
          <w:rFonts w:asciiTheme="minorHAnsi" w:hAnsiTheme="minorHAnsi"/>
          <w:color w:val="215868" w:themeColor="accent5" w:themeShade="80"/>
          <w:sz w:val="22"/>
          <w:szCs w:val="22"/>
        </w:rPr>
        <w:t>For this PPS, keep it simple and straightforward: look what is written in the medical/nursery files; and not whether the diagnosis was correct or not. For this audit, keep to what is written in the medical notes at 8 am on the day of the survey. In this case, consider as a confirmed infection and compliant to guidelines.</w:t>
      </w:r>
    </w:p>
    <w:p w14:paraId="667F8DE4" w14:textId="77777777" w:rsidR="0094006B" w:rsidRPr="003164EF" w:rsidRDefault="0094006B" w:rsidP="00452225">
      <w:pPr>
        <w:pStyle w:val="PlainText"/>
        <w:rPr>
          <w:rFonts w:asciiTheme="minorHAnsi" w:hAnsiTheme="minorHAnsi"/>
          <w:color w:val="215868" w:themeColor="accent5" w:themeShade="80"/>
          <w:sz w:val="22"/>
          <w:szCs w:val="22"/>
        </w:rPr>
      </w:pPr>
    </w:p>
    <w:p w14:paraId="46734A8E" w14:textId="77777777" w:rsidR="0094006B" w:rsidRPr="003164EF" w:rsidRDefault="0094006B" w:rsidP="008F63C1">
      <w:pPr>
        <w:pStyle w:val="PlainText"/>
        <w:numPr>
          <w:ilvl w:val="0"/>
          <w:numId w:val="21"/>
        </w:numPr>
        <w:rPr>
          <w:rFonts w:asciiTheme="minorHAnsi" w:hAnsiTheme="minorHAnsi"/>
          <w:b/>
          <w:color w:val="215868" w:themeColor="accent5" w:themeShade="80"/>
          <w:sz w:val="22"/>
          <w:szCs w:val="22"/>
          <w:u w:val="single"/>
        </w:rPr>
      </w:pPr>
      <w:r w:rsidRPr="003164EF">
        <w:rPr>
          <w:rFonts w:asciiTheme="minorHAnsi" w:hAnsiTheme="minorHAnsi"/>
          <w:b/>
          <w:color w:val="215868" w:themeColor="accent5" w:themeShade="80"/>
          <w:sz w:val="22"/>
          <w:szCs w:val="22"/>
          <w:u w:val="single"/>
        </w:rPr>
        <w:t>Question</w:t>
      </w:r>
    </w:p>
    <w:p w14:paraId="5000048C" w14:textId="77777777" w:rsidR="0094006B" w:rsidRPr="003164EF" w:rsidRDefault="0094006B" w:rsidP="00452225">
      <w:pPr>
        <w:pStyle w:val="PlainText"/>
        <w:rPr>
          <w:rFonts w:asciiTheme="minorHAnsi" w:hAnsiTheme="minorHAnsi"/>
          <w:color w:val="215868" w:themeColor="accent5" w:themeShade="80"/>
          <w:sz w:val="22"/>
          <w:szCs w:val="22"/>
          <w:lang w:val="en-NZ"/>
        </w:rPr>
      </w:pPr>
      <w:r w:rsidRPr="003164EF">
        <w:rPr>
          <w:rFonts w:asciiTheme="minorHAnsi" w:hAnsiTheme="minorHAnsi"/>
          <w:color w:val="215868" w:themeColor="accent5" w:themeShade="80"/>
          <w:sz w:val="22"/>
          <w:szCs w:val="22"/>
          <w:lang w:val="en-NZ"/>
        </w:rPr>
        <w:t xml:space="preserve">A child hospitalized at PICU receives his antibiotic treatment through </w:t>
      </w:r>
      <w:r w:rsidRPr="003164EF">
        <w:rPr>
          <w:rFonts w:asciiTheme="minorHAnsi" w:hAnsiTheme="minorHAnsi"/>
          <w:b/>
          <w:color w:val="FF0000"/>
          <w:sz w:val="22"/>
          <w:szCs w:val="22"/>
          <w:lang w:val="en-NZ"/>
        </w:rPr>
        <w:t>peritoneal dialysis</w:t>
      </w:r>
      <w:r w:rsidRPr="003164EF">
        <w:rPr>
          <w:rFonts w:asciiTheme="minorHAnsi" w:hAnsiTheme="minorHAnsi"/>
          <w:color w:val="215868" w:themeColor="accent5" w:themeShade="80"/>
          <w:sz w:val="22"/>
          <w:szCs w:val="22"/>
          <w:lang w:val="en-NZ"/>
        </w:rPr>
        <w:t xml:space="preserve">. How </w:t>
      </w:r>
      <w:r w:rsidR="000C05DB" w:rsidRPr="003164EF">
        <w:rPr>
          <w:rFonts w:asciiTheme="minorHAnsi" w:hAnsiTheme="minorHAnsi"/>
          <w:color w:val="215868" w:themeColor="accent5" w:themeShade="80"/>
          <w:sz w:val="22"/>
          <w:szCs w:val="22"/>
          <w:lang w:val="en-NZ"/>
        </w:rPr>
        <w:t>the “</w:t>
      </w:r>
      <w:r w:rsidR="000C05DB" w:rsidRPr="003164EF">
        <w:rPr>
          <w:rFonts w:asciiTheme="minorHAnsi" w:hAnsiTheme="minorHAnsi"/>
          <w:b/>
          <w:color w:val="FF0000"/>
          <w:sz w:val="22"/>
          <w:szCs w:val="22"/>
          <w:lang w:val="en-NZ"/>
        </w:rPr>
        <w:t>route of administration</w:t>
      </w:r>
      <w:r w:rsidR="000C05DB" w:rsidRPr="003164EF">
        <w:rPr>
          <w:rFonts w:asciiTheme="minorHAnsi" w:hAnsiTheme="minorHAnsi"/>
          <w:color w:val="215868" w:themeColor="accent5" w:themeShade="80"/>
          <w:sz w:val="22"/>
          <w:szCs w:val="22"/>
          <w:lang w:val="en-NZ"/>
        </w:rPr>
        <w:t>” should</w:t>
      </w:r>
      <w:r w:rsidRPr="003164EF">
        <w:rPr>
          <w:rFonts w:asciiTheme="minorHAnsi" w:hAnsiTheme="minorHAnsi"/>
          <w:color w:val="FF0000"/>
          <w:sz w:val="22"/>
          <w:szCs w:val="22"/>
          <w:lang w:val="en-NZ"/>
        </w:rPr>
        <w:t xml:space="preserve"> </w:t>
      </w:r>
      <w:r w:rsidRPr="003164EF">
        <w:rPr>
          <w:rFonts w:asciiTheme="minorHAnsi" w:hAnsiTheme="minorHAnsi"/>
          <w:color w:val="215868" w:themeColor="accent5" w:themeShade="80"/>
          <w:sz w:val="22"/>
          <w:szCs w:val="22"/>
          <w:lang w:val="en-NZ"/>
        </w:rPr>
        <w:t>be recorded and how should the dose be reported as the dosage i</w:t>
      </w:r>
      <w:r w:rsidR="000C05DB" w:rsidRPr="003164EF">
        <w:rPr>
          <w:rFonts w:asciiTheme="minorHAnsi" w:hAnsiTheme="minorHAnsi"/>
          <w:color w:val="215868" w:themeColor="accent5" w:themeShade="80"/>
          <w:sz w:val="22"/>
          <w:szCs w:val="22"/>
          <w:lang w:val="en-NZ"/>
        </w:rPr>
        <w:t>s expressed in mg/L of dialyses</w:t>
      </w:r>
      <w:r w:rsidRPr="003164EF">
        <w:rPr>
          <w:rFonts w:asciiTheme="minorHAnsi" w:hAnsiTheme="minorHAnsi"/>
          <w:color w:val="215868" w:themeColor="accent5" w:themeShade="80"/>
          <w:sz w:val="22"/>
          <w:szCs w:val="22"/>
          <w:lang w:val="en-NZ"/>
        </w:rPr>
        <w:t>.</w:t>
      </w:r>
    </w:p>
    <w:p w14:paraId="2BBB5C55" w14:textId="77777777" w:rsidR="0094006B" w:rsidRPr="003164EF" w:rsidRDefault="0094006B" w:rsidP="0094006B">
      <w:pPr>
        <w:pStyle w:val="PlainText"/>
        <w:rPr>
          <w:rFonts w:asciiTheme="minorHAnsi" w:hAnsiTheme="minorHAnsi"/>
          <w:b/>
          <w:color w:val="215868" w:themeColor="accent5" w:themeShade="80"/>
          <w:sz w:val="22"/>
          <w:szCs w:val="22"/>
          <w:u w:val="single"/>
        </w:rPr>
      </w:pPr>
      <w:r w:rsidRPr="003164EF">
        <w:rPr>
          <w:rFonts w:asciiTheme="minorHAnsi" w:hAnsiTheme="minorHAnsi"/>
          <w:b/>
          <w:color w:val="215868" w:themeColor="accent5" w:themeShade="80"/>
          <w:sz w:val="22"/>
          <w:szCs w:val="22"/>
          <w:lang w:val="en-NZ"/>
        </w:rPr>
        <w:t xml:space="preserve"> </w:t>
      </w:r>
      <w:r w:rsidRPr="003164EF">
        <w:rPr>
          <w:rFonts w:asciiTheme="minorHAnsi" w:hAnsiTheme="minorHAnsi"/>
          <w:b/>
          <w:bCs/>
          <w:color w:val="215868" w:themeColor="accent5" w:themeShade="80"/>
          <w:sz w:val="22"/>
          <w:szCs w:val="22"/>
          <w:u w:val="single"/>
        </w:rPr>
        <w:t>Answer:</w:t>
      </w:r>
      <w:r w:rsidRPr="003164EF">
        <w:rPr>
          <w:rFonts w:asciiTheme="minorHAnsi" w:hAnsiTheme="minorHAnsi"/>
          <w:b/>
          <w:color w:val="215868" w:themeColor="accent5" w:themeShade="80"/>
          <w:sz w:val="22"/>
          <w:szCs w:val="22"/>
          <w:u w:val="single"/>
        </w:rPr>
        <w:t xml:space="preserve"> </w:t>
      </w:r>
    </w:p>
    <w:p w14:paraId="4DD1EAD1" w14:textId="77777777" w:rsidR="0094006B" w:rsidRPr="003164EF" w:rsidRDefault="0094006B" w:rsidP="008F63C1">
      <w:pPr>
        <w:pStyle w:val="PlainText"/>
        <w:numPr>
          <w:ilvl w:val="0"/>
          <w:numId w:val="18"/>
        </w:numPr>
        <w:rPr>
          <w:rFonts w:asciiTheme="minorHAnsi" w:hAnsiTheme="minorHAnsi"/>
          <w:color w:val="215868" w:themeColor="accent5" w:themeShade="80"/>
          <w:sz w:val="22"/>
          <w:szCs w:val="22"/>
          <w:lang w:val="en-NZ"/>
        </w:rPr>
      </w:pPr>
      <w:r w:rsidRPr="003164EF">
        <w:rPr>
          <w:rFonts w:asciiTheme="minorHAnsi" w:hAnsiTheme="minorHAnsi"/>
          <w:color w:val="215868" w:themeColor="accent5" w:themeShade="80"/>
          <w:sz w:val="22"/>
          <w:szCs w:val="22"/>
          <w:lang w:val="en-NZ"/>
        </w:rPr>
        <w:t xml:space="preserve">Route of administration=parenteral (as no other appropriate </w:t>
      </w:r>
      <w:proofErr w:type="spellStart"/>
      <w:r w:rsidRPr="003164EF">
        <w:rPr>
          <w:rFonts w:asciiTheme="minorHAnsi" w:hAnsiTheme="minorHAnsi"/>
          <w:color w:val="215868" w:themeColor="accent5" w:themeShade="80"/>
          <w:sz w:val="22"/>
          <w:szCs w:val="22"/>
          <w:lang w:val="en-NZ"/>
        </w:rPr>
        <w:t>RoA</w:t>
      </w:r>
      <w:proofErr w:type="spellEnd"/>
      <w:r w:rsidRPr="003164EF">
        <w:rPr>
          <w:rFonts w:asciiTheme="minorHAnsi" w:hAnsiTheme="minorHAnsi"/>
          <w:color w:val="215868" w:themeColor="accent5" w:themeShade="80"/>
          <w:sz w:val="22"/>
          <w:szCs w:val="22"/>
          <w:lang w:val="en-NZ"/>
        </w:rPr>
        <w:t xml:space="preserve"> is foreseen)</w:t>
      </w:r>
    </w:p>
    <w:p w14:paraId="092A27C6" w14:textId="77777777" w:rsidR="0094006B" w:rsidRPr="003164EF" w:rsidRDefault="0094006B" w:rsidP="008F63C1">
      <w:pPr>
        <w:pStyle w:val="PlainText"/>
        <w:numPr>
          <w:ilvl w:val="0"/>
          <w:numId w:val="18"/>
        </w:numPr>
        <w:rPr>
          <w:rFonts w:asciiTheme="minorHAnsi" w:hAnsiTheme="minorHAnsi"/>
          <w:color w:val="215868" w:themeColor="accent5" w:themeShade="80"/>
          <w:sz w:val="22"/>
          <w:szCs w:val="22"/>
          <w:lang w:val="en-NZ"/>
        </w:rPr>
      </w:pPr>
      <w:r w:rsidRPr="003164EF">
        <w:rPr>
          <w:rFonts w:asciiTheme="minorHAnsi" w:hAnsiTheme="minorHAnsi"/>
          <w:color w:val="215868" w:themeColor="accent5" w:themeShade="80"/>
          <w:sz w:val="22"/>
          <w:szCs w:val="22"/>
          <w:lang w:val="en-NZ"/>
        </w:rPr>
        <w:t>Dose is to be calculated comparable with dose calculation in children= in mg/kg/day. Thus, express dose in mg/L of dialyses/day. Herewith, reassure yourself that the total dose administered/24 hours=unit dose x times à day.</w:t>
      </w:r>
    </w:p>
    <w:p w14:paraId="31449439" w14:textId="77777777" w:rsidR="0094006B" w:rsidRPr="003164EF" w:rsidRDefault="0094006B" w:rsidP="00452225">
      <w:pPr>
        <w:pStyle w:val="PlainText"/>
        <w:rPr>
          <w:rFonts w:asciiTheme="minorHAnsi" w:hAnsiTheme="minorHAnsi"/>
          <w:color w:val="215868" w:themeColor="accent5" w:themeShade="80"/>
          <w:sz w:val="22"/>
          <w:szCs w:val="22"/>
          <w:lang w:val="en-NZ"/>
        </w:rPr>
      </w:pPr>
    </w:p>
    <w:p w14:paraId="2EF71883" w14:textId="77777777" w:rsidR="00B036B8" w:rsidRPr="003164EF" w:rsidRDefault="00B036B8" w:rsidP="008F63C1">
      <w:pPr>
        <w:pStyle w:val="PlainText"/>
        <w:numPr>
          <w:ilvl w:val="0"/>
          <w:numId w:val="21"/>
        </w:numPr>
        <w:rPr>
          <w:rFonts w:asciiTheme="minorHAnsi" w:hAnsiTheme="minorHAnsi"/>
          <w:b/>
          <w:color w:val="215868" w:themeColor="accent5" w:themeShade="80"/>
          <w:sz w:val="22"/>
          <w:szCs w:val="22"/>
          <w:u w:val="single"/>
        </w:rPr>
      </w:pPr>
      <w:r w:rsidRPr="003164EF">
        <w:rPr>
          <w:rFonts w:asciiTheme="minorHAnsi" w:hAnsiTheme="minorHAnsi"/>
          <w:b/>
          <w:color w:val="215868" w:themeColor="accent5" w:themeShade="80"/>
          <w:sz w:val="22"/>
          <w:szCs w:val="22"/>
          <w:u w:val="single"/>
        </w:rPr>
        <w:t>Question</w:t>
      </w:r>
    </w:p>
    <w:p w14:paraId="58743035" w14:textId="77777777" w:rsidR="00B036B8" w:rsidRPr="003164EF" w:rsidRDefault="00B036B8" w:rsidP="00452225">
      <w:pPr>
        <w:pStyle w:val="PlainText"/>
        <w:rPr>
          <w:rFonts w:asciiTheme="minorHAnsi" w:hAnsiTheme="minorHAnsi"/>
          <w:color w:val="215868" w:themeColor="accent5" w:themeShade="80"/>
          <w:sz w:val="22"/>
          <w:szCs w:val="22"/>
          <w:lang w:val="en-AU"/>
        </w:rPr>
      </w:pPr>
      <w:r w:rsidRPr="003164EF">
        <w:rPr>
          <w:rFonts w:asciiTheme="minorHAnsi" w:hAnsiTheme="minorHAnsi"/>
          <w:color w:val="215868" w:themeColor="accent5" w:themeShade="80"/>
          <w:sz w:val="22"/>
          <w:szCs w:val="22"/>
          <w:lang w:val="en-AU"/>
        </w:rPr>
        <w:t xml:space="preserve">I have a patient with pseudomonas colonisation in sputum in 2014. They are admitted now in </w:t>
      </w:r>
      <w:r w:rsidR="000C05DB" w:rsidRPr="003164EF">
        <w:rPr>
          <w:rFonts w:asciiTheme="minorHAnsi" w:hAnsiTheme="minorHAnsi"/>
          <w:color w:val="215868" w:themeColor="accent5" w:themeShade="80"/>
          <w:sz w:val="22"/>
          <w:szCs w:val="22"/>
          <w:lang w:val="en-AU"/>
        </w:rPr>
        <w:t>March</w:t>
      </w:r>
      <w:r w:rsidRPr="003164EF">
        <w:rPr>
          <w:rFonts w:asciiTheme="minorHAnsi" w:hAnsiTheme="minorHAnsi"/>
          <w:color w:val="215868" w:themeColor="accent5" w:themeShade="80"/>
          <w:sz w:val="22"/>
          <w:szCs w:val="22"/>
          <w:lang w:val="en-AU"/>
        </w:rPr>
        <w:t xml:space="preserve"> 2015 and empirically put on piperacillin/tazobactam based on previous cultures – no cultures have been sent this admission yet. Do I classify this as ‘</w:t>
      </w:r>
      <w:r w:rsidRPr="003164EF">
        <w:rPr>
          <w:rFonts w:asciiTheme="minorHAnsi" w:hAnsiTheme="minorHAnsi"/>
          <w:b/>
          <w:color w:val="FF0000"/>
          <w:sz w:val="22"/>
          <w:szCs w:val="22"/>
          <w:lang w:val="en-AU"/>
        </w:rPr>
        <w:t>empiric’ or ‘targeted’ treatment</w:t>
      </w:r>
      <w:r w:rsidRPr="003164EF">
        <w:rPr>
          <w:rFonts w:asciiTheme="minorHAnsi" w:hAnsiTheme="minorHAnsi"/>
          <w:color w:val="215868" w:themeColor="accent5" w:themeShade="80"/>
          <w:sz w:val="22"/>
          <w:szCs w:val="22"/>
          <w:lang w:val="en-AU"/>
        </w:rPr>
        <w:t>? I can see an argument for each answer.</w:t>
      </w:r>
    </w:p>
    <w:p w14:paraId="7C6A3A31" w14:textId="77777777" w:rsidR="00B036B8" w:rsidRPr="003164EF" w:rsidRDefault="00B036B8" w:rsidP="00B036B8">
      <w:pPr>
        <w:pStyle w:val="PlainText"/>
        <w:rPr>
          <w:rFonts w:asciiTheme="minorHAnsi" w:hAnsiTheme="minorHAnsi"/>
          <w:b/>
          <w:color w:val="215868" w:themeColor="accent5" w:themeShade="80"/>
          <w:sz w:val="22"/>
          <w:szCs w:val="22"/>
          <w:u w:val="single"/>
        </w:rPr>
      </w:pPr>
      <w:r w:rsidRPr="003164EF">
        <w:rPr>
          <w:rFonts w:asciiTheme="minorHAnsi" w:hAnsiTheme="minorHAnsi"/>
          <w:b/>
          <w:bCs/>
          <w:color w:val="215868" w:themeColor="accent5" w:themeShade="80"/>
          <w:sz w:val="22"/>
          <w:szCs w:val="22"/>
          <w:u w:val="single"/>
        </w:rPr>
        <w:t>Answer:</w:t>
      </w:r>
      <w:r w:rsidRPr="003164EF">
        <w:rPr>
          <w:rFonts w:asciiTheme="minorHAnsi" w:hAnsiTheme="minorHAnsi"/>
          <w:b/>
          <w:color w:val="215868" w:themeColor="accent5" w:themeShade="80"/>
          <w:sz w:val="22"/>
          <w:szCs w:val="22"/>
          <w:u w:val="single"/>
        </w:rPr>
        <w:t xml:space="preserve"> </w:t>
      </w:r>
    </w:p>
    <w:p w14:paraId="12475AF2" w14:textId="77777777" w:rsidR="00B77B8F" w:rsidRPr="003164EF" w:rsidRDefault="00B036B8" w:rsidP="00B036B8">
      <w:pPr>
        <w:rPr>
          <w:rFonts w:asciiTheme="minorHAnsi" w:hAnsiTheme="minorHAnsi"/>
          <w:color w:val="215868" w:themeColor="accent5" w:themeShade="80"/>
          <w:sz w:val="22"/>
          <w:szCs w:val="22"/>
          <w:lang w:val="en-GB"/>
        </w:rPr>
      </w:pPr>
      <w:r w:rsidRPr="003164EF">
        <w:rPr>
          <w:rFonts w:asciiTheme="minorHAnsi" w:hAnsiTheme="minorHAnsi"/>
          <w:color w:val="215868" w:themeColor="accent5" w:themeShade="80"/>
          <w:sz w:val="22"/>
          <w:szCs w:val="22"/>
          <w:lang w:val="en-GB"/>
        </w:rPr>
        <w:t xml:space="preserve">Note this down as </w:t>
      </w:r>
      <w:r w:rsidRPr="003164EF">
        <w:rPr>
          <w:rFonts w:asciiTheme="minorHAnsi" w:hAnsiTheme="minorHAnsi"/>
          <w:color w:val="215868" w:themeColor="accent5" w:themeShade="80"/>
          <w:sz w:val="22"/>
          <w:szCs w:val="22"/>
          <w:u w:val="single"/>
          <w:lang w:val="en-GB"/>
        </w:rPr>
        <w:t>empiric</w:t>
      </w:r>
      <w:r w:rsidRPr="003164EF">
        <w:rPr>
          <w:rFonts w:asciiTheme="minorHAnsi" w:hAnsiTheme="minorHAnsi"/>
          <w:color w:val="215868" w:themeColor="accent5" w:themeShade="80"/>
          <w:sz w:val="22"/>
          <w:szCs w:val="22"/>
          <w:lang w:val="en-GB"/>
        </w:rPr>
        <w:t xml:space="preserve"> as there was not taken a new culture during this </w:t>
      </w:r>
      <w:r w:rsidR="00FE1D98" w:rsidRPr="003164EF">
        <w:rPr>
          <w:rFonts w:asciiTheme="minorHAnsi" w:hAnsiTheme="minorHAnsi"/>
          <w:color w:val="215868" w:themeColor="accent5" w:themeShade="80"/>
          <w:sz w:val="22"/>
          <w:szCs w:val="22"/>
          <w:lang w:val="en-GB"/>
        </w:rPr>
        <w:t xml:space="preserve">new </w:t>
      </w:r>
      <w:r w:rsidRPr="003164EF">
        <w:rPr>
          <w:rFonts w:asciiTheme="minorHAnsi" w:hAnsiTheme="minorHAnsi"/>
          <w:color w:val="215868" w:themeColor="accent5" w:themeShade="80"/>
          <w:sz w:val="22"/>
          <w:szCs w:val="22"/>
          <w:lang w:val="en-GB"/>
        </w:rPr>
        <w:t xml:space="preserve">admission. We have not defined any timeframe on this, but </w:t>
      </w:r>
      <w:r w:rsidR="00B77B8F" w:rsidRPr="003164EF">
        <w:rPr>
          <w:rFonts w:asciiTheme="minorHAnsi" w:hAnsiTheme="minorHAnsi"/>
          <w:color w:val="215868" w:themeColor="accent5" w:themeShade="80"/>
          <w:sz w:val="22"/>
          <w:szCs w:val="22"/>
          <w:lang w:val="en-GB"/>
        </w:rPr>
        <w:t xml:space="preserve">record any treatment started in the hospital as empiric if not based on a microbiological result. </w:t>
      </w:r>
    </w:p>
    <w:p w14:paraId="5678B42E" w14:textId="77777777" w:rsidR="00B77B8F" w:rsidRPr="003164EF" w:rsidRDefault="00B77B8F" w:rsidP="00B77B8F">
      <w:pPr>
        <w:rPr>
          <w:rFonts w:asciiTheme="minorHAnsi" w:hAnsiTheme="minorHAnsi"/>
          <w:color w:val="215868" w:themeColor="accent5" w:themeShade="80"/>
          <w:sz w:val="22"/>
          <w:szCs w:val="22"/>
          <w:lang w:val="en-GB"/>
        </w:rPr>
      </w:pPr>
    </w:p>
    <w:p w14:paraId="6FA52060" w14:textId="77777777" w:rsidR="00B77B8F" w:rsidRPr="003164EF" w:rsidRDefault="00B77B8F" w:rsidP="008F63C1">
      <w:pPr>
        <w:pStyle w:val="ListParagraph"/>
        <w:numPr>
          <w:ilvl w:val="0"/>
          <w:numId w:val="21"/>
        </w:numPr>
        <w:rPr>
          <w:rFonts w:asciiTheme="minorHAnsi" w:hAnsiTheme="minorHAnsi"/>
          <w:b/>
          <w:color w:val="215868" w:themeColor="accent5" w:themeShade="80"/>
          <w:sz w:val="22"/>
          <w:szCs w:val="22"/>
          <w:lang w:val="en-GB"/>
        </w:rPr>
      </w:pPr>
      <w:r w:rsidRPr="003164EF">
        <w:rPr>
          <w:rFonts w:asciiTheme="minorHAnsi" w:hAnsiTheme="minorHAnsi"/>
          <w:b/>
          <w:color w:val="215868" w:themeColor="accent5" w:themeShade="80"/>
          <w:sz w:val="22"/>
          <w:szCs w:val="22"/>
          <w:lang w:val="en-GB"/>
        </w:rPr>
        <w:t>Question</w:t>
      </w:r>
    </w:p>
    <w:p w14:paraId="2CD7F0A5" w14:textId="77777777" w:rsidR="00B77B8F" w:rsidRPr="003164EF" w:rsidRDefault="00B77B8F" w:rsidP="00B77B8F">
      <w:pPr>
        <w:rPr>
          <w:rFonts w:asciiTheme="minorHAnsi" w:hAnsiTheme="minorHAnsi"/>
          <w:color w:val="215868" w:themeColor="accent5" w:themeShade="80"/>
          <w:sz w:val="22"/>
          <w:szCs w:val="22"/>
          <w:lang w:val="en-AU"/>
        </w:rPr>
      </w:pPr>
      <w:r w:rsidRPr="003164EF">
        <w:rPr>
          <w:rFonts w:asciiTheme="minorHAnsi" w:hAnsiTheme="minorHAnsi"/>
          <w:color w:val="215868" w:themeColor="accent5" w:themeShade="80"/>
          <w:sz w:val="22"/>
          <w:szCs w:val="22"/>
          <w:lang w:val="en-AU"/>
        </w:rPr>
        <w:t>“</w:t>
      </w:r>
      <w:r w:rsidRPr="003164EF">
        <w:rPr>
          <w:rFonts w:asciiTheme="minorHAnsi" w:hAnsiTheme="minorHAnsi"/>
          <w:b/>
          <w:color w:val="FF0000"/>
          <w:sz w:val="22"/>
          <w:szCs w:val="22"/>
          <w:lang w:val="en-AU"/>
        </w:rPr>
        <w:t>Reason in notes</w:t>
      </w:r>
      <w:r w:rsidRPr="003164EF">
        <w:rPr>
          <w:rFonts w:asciiTheme="minorHAnsi" w:hAnsiTheme="minorHAnsi"/>
          <w:color w:val="215868" w:themeColor="accent5" w:themeShade="80"/>
          <w:sz w:val="22"/>
          <w:szCs w:val="22"/>
          <w:lang w:val="en-AU"/>
        </w:rPr>
        <w:t>” – to be marked as a ‘yes’ if completed by the treating team, the doctor, or can any member of staff document it (e.g. pharmacist, nursing staff)? Often our pharmacists will annotate the drug chart with the indication following a discussion with the treating unit. Does this count as a ‘yes’?</w:t>
      </w:r>
    </w:p>
    <w:p w14:paraId="7337C7D3" w14:textId="77777777" w:rsidR="00B77B8F" w:rsidRPr="003164EF" w:rsidRDefault="00B77B8F" w:rsidP="00B77B8F">
      <w:pPr>
        <w:pStyle w:val="PlainText"/>
        <w:rPr>
          <w:rFonts w:asciiTheme="minorHAnsi" w:hAnsiTheme="minorHAnsi"/>
          <w:b/>
          <w:color w:val="215868" w:themeColor="accent5" w:themeShade="80"/>
          <w:sz w:val="22"/>
          <w:szCs w:val="22"/>
          <w:u w:val="single"/>
        </w:rPr>
      </w:pPr>
      <w:r w:rsidRPr="003164EF">
        <w:rPr>
          <w:rFonts w:asciiTheme="minorHAnsi" w:hAnsiTheme="minorHAnsi"/>
          <w:b/>
          <w:bCs/>
          <w:color w:val="215868" w:themeColor="accent5" w:themeShade="80"/>
          <w:sz w:val="22"/>
          <w:szCs w:val="22"/>
          <w:u w:val="single"/>
        </w:rPr>
        <w:t>Answer:</w:t>
      </w:r>
      <w:r w:rsidRPr="003164EF">
        <w:rPr>
          <w:rFonts w:asciiTheme="minorHAnsi" w:hAnsiTheme="minorHAnsi"/>
          <w:b/>
          <w:color w:val="215868" w:themeColor="accent5" w:themeShade="80"/>
          <w:sz w:val="22"/>
          <w:szCs w:val="22"/>
          <w:u w:val="single"/>
        </w:rPr>
        <w:t xml:space="preserve"> </w:t>
      </w:r>
    </w:p>
    <w:p w14:paraId="3DF9DA58" w14:textId="77777777" w:rsidR="00B77B8F" w:rsidRPr="003164EF" w:rsidRDefault="00B77B8F" w:rsidP="00B77B8F">
      <w:pPr>
        <w:rPr>
          <w:rFonts w:asciiTheme="minorHAnsi" w:hAnsiTheme="minorHAnsi"/>
          <w:color w:val="215868" w:themeColor="accent5" w:themeShade="80"/>
          <w:sz w:val="22"/>
          <w:szCs w:val="22"/>
          <w:lang w:val="en-GB"/>
        </w:rPr>
      </w:pPr>
      <w:r w:rsidRPr="003164EF">
        <w:rPr>
          <w:rFonts w:asciiTheme="minorHAnsi" w:hAnsiTheme="minorHAnsi"/>
          <w:color w:val="215868" w:themeColor="accent5" w:themeShade="80"/>
          <w:sz w:val="22"/>
          <w:szCs w:val="22"/>
          <w:lang w:val="en-GB"/>
        </w:rPr>
        <w:t>Record as “yes” because the aim of this question is to get to know whether it “</w:t>
      </w:r>
      <w:r w:rsidRPr="003164EF">
        <w:rPr>
          <w:rFonts w:asciiTheme="minorHAnsi" w:hAnsiTheme="minorHAnsi"/>
          <w:b/>
          <w:bCs/>
          <w:color w:val="215868" w:themeColor="accent5" w:themeShade="80"/>
          <w:sz w:val="22"/>
          <w:szCs w:val="22"/>
          <w:lang w:val="en-GB"/>
        </w:rPr>
        <w:t>is visible/written down”</w:t>
      </w:r>
      <w:r w:rsidRPr="003164EF">
        <w:rPr>
          <w:rFonts w:asciiTheme="minorHAnsi" w:hAnsiTheme="minorHAnsi"/>
          <w:color w:val="215868" w:themeColor="accent5" w:themeShade="80"/>
          <w:sz w:val="22"/>
          <w:szCs w:val="22"/>
          <w:lang w:val="en-GB"/>
        </w:rPr>
        <w:t xml:space="preserve"> for/by the medical and/or nursery or other professional staff why a certain antibiotic is prescribed for. If the pharmacist annotate the drug chart with the indication, this is concordant with the aim of this variable.</w:t>
      </w:r>
    </w:p>
    <w:p w14:paraId="353A4300" w14:textId="77777777" w:rsidR="00B77B8F" w:rsidRPr="003164EF" w:rsidRDefault="00B77B8F" w:rsidP="00B77B8F">
      <w:pPr>
        <w:rPr>
          <w:rFonts w:asciiTheme="minorHAnsi" w:hAnsiTheme="minorHAnsi"/>
          <w:color w:val="215868" w:themeColor="accent5" w:themeShade="80"/>
          <w:sz w:val="22"/>
          <w:szCs w:val="22"/>
          <w:lang w:val="en-GB"/>
        </w:rPr>
      </w:pPr>
    </w:p>
    <w:p w14:paraId="17293975" w14:textId="77777777" w:rsidR="00B77B8F" w:rsidRPr="003164EF" w:rsidRDefault="00B77B8F" w:rsidP="008F63C1">
      <w:pPr>
        <w:pStyle w:val="ListParagraph"/>
        <w:numPr>
          <w:ilvl w:val="0"/>
          <w:numId w:val="21"/>
        </w:numPr>
        <w:rPr>
          <w:rFonts w:asciiTheme="minorHAnsi" w:hAnsiTheme="minorHAnsi"/>
          <w:b/>
          <w:color w:val="1F497D"/>
          <w:sz w:val="22"/>
          <w:szCs w:val="22"/>
          <w:lang w:val="en-AU"/>
        </w:rPr>
      </w:pPr>
      <w:r w:rsidRPr="003164EF">
        <w:rPr>
          <w:rFonts w:asciiTheme="minorHAnsi" w:hAnsiTheme="minorHAnsi"/>
          <w:b/>
          <w:color w:val="1F497D"/>
          <w:sz w:val="22"/>
          <w:szCs w:val="22"/>
          <w:lang w:val="en-GB"/>
        </w:rPr>
        <w:t>Question</w:t>
      </w:r>
    </w:p>
    <w:p w14:paraId="238E0AE8" w14:textId="77777777" w:rsidR="00B77B8F" w:rsidRPr="00A67094" w:rsidRDefault="00B77B8F" w:rsidP="00B77B8F">
      <w:pPr>
        <w:rPr>
          <w:rFonts w:asciiTheme="minorHAnsi" w:hAnsiTheme="minorHAnsi"/>
          <w:color w:val="215868" w:themeColor="accent5" w:themeShade="80"/>
          <w:sz w:val="22"/>
          <w:szCs w:val="22"/>
          <w:lang w:val="en-GB"/>
        </w:rPr>
      </w:pPr>
      <w:r w:rsidRPr="003164EF">
        <w:rPr>
          <w:rFonts w:asciiTheme="minorHAnsi" w:hAnsiTheme="minorHAnsi"/>
          <w:color w:val="1F497D"/>
          <w:sz w:val="22"/>
          <w:szCs w:val="22"/>
          <w:lang w:val="en-AU"/>
        </w:rPr>
        <w:t>“</w:t>
      </w:r>
      <w:r w:rsidRPr="003164EF">
        <w:rPr>
          <w:rFonts w:asciiTheme="minorHAnsi" w:hAnsiTheme="minorHAnsi"/>
          <w:b/>
          <w:color w:val="FF0000"/>
          <w:sz w:val="22"/>
          <w:szCs w:val="22"/>
          <w:lang w:val="en-AU"/>
        </w:rPr>
        <w:t>Reason in notes</w:t>
      </w:r>
      <w:r w:rsidRPr="003164EF">
        <w:rPr>
          <w:rFonts w:asciiTheme="minorHAnsi" w:hAnsiTheme="minorHAnsi"/>
          <w:color w:val="1F497D"/>
          <w:sz w:val="22"/>
          <w:szCs w:val="22"/>
          <w:lang w:val="en-AU"/>
        </w:rPr>
        <w:t xml:space="preserve">” </w:t>
      </w:r>
      <w:r w:rsidRPr="00A67094">
        <w:rPr>
          <w:rFonts w:asciiTheme="minorHAnsi" w:hAnsiTheme="minorHAnsi"/>
          <w:color w:val="215868" w:themeColor="accent5" w:themeShade="80"/>
          <w:sz w:val="22"/>
          <w:szCs w:val="22"/>
          <w:lang w:val="en-GB"/>
        </w:rPr>
        <w:t>– our operation reports include a section where all administered drugs are recorded. It doesn’t specifically say “surgical prophylaxis”, however it a safe assumption that it is surgical prophylaxis. It may not be written anywhere else in the notes. Does this count as a ‘yes’ or ‘no’ for “reason in notes”?</w:t>
      </w:r>
    </w:p>
    <w:p w14:paraId="1B45321C" w14:textId="77777777" w:rsidR="00B77B8F" w:rsidRPr="00A67094" w:rsidRDefault="00B77B8F" w:rsidP="00B77B8F">
      <w:pPr>
        <w:pStyle w:val="PlainText"/>
        <w:rPr>
          <w:rFonts w:asciiTheme="minorHAnsi" w:eastAsiaTheme="minorHAnsi" w:hAnsiTheme="minorHAnsi"/>
          <w:color w:val="215868" w:themeColor="accent5" w:themeShade="80"/>
          <w:sz w:val="22"/>
          <w:szCs w:val="22"/>
          <w:lang w:eastAsia="nl-BE"/>
        </w:rPr>
      </w:pPr>
      <w:r w:rsidRPr="00A67094">
        <w:rPr>
          <w:rFonts w:asciiTheme="minorHAnsi" w:hAnsiTheme="minorHAnsi"/>
          <w:b/>
          <w:bCs/>
          <w:color w:val="215868" w:themeColor="accent5" w:themeShade="80"/>
          <w:sz w:val="22"/>
          <w:szCs w:val="22"/>
          <w:u w:val="single"/>
        </w:rPr>
        <w:t>Answer</w:t>
      </w:r>
      <w:r w:rsidRPr="00A67094">
        <w:rPr>
          <w:rFonts w:asciiTheme="minorHAnsi" w:eastAsiaTheme="minorHAnsi" w:hAnsiTheme="minorHAnsi"/>
          <w:color w:val="215868" w:themeColor="accent5" w:themeShade="80"/>
          <w:sz w:val="22"/>
          <w:szCs w:val="22"/>
          <w:lang w:eastAsia="nl-BE"/>
        </w:rPr>
        <w:t xml:space="preserve">: </w:t>
      </w:r>
    </w:p>
    <w:p w14:paraId="48A02F1E" w14:textId="77777777" w:rsidR="00B77B8F" w:rsidRPr="00A67094" w:rsidRDefault="008F71B0" w:rsidP="00B77B8F">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Recording the antibiotic on</w:t>
      </w:r>
      <w:r w:rsidR="00B77B8F" w:rsidRPr="00A67094">
        <w:rPr>
          <w:rFonts w:asciiTheme="minorHAnsi" w:hAnsiTheme="minorHAnsi"/>
          <w:color w:val="215868" w:themeColor="accent5" w:themeShade="80"/>
          <w:sz w:val="22"/>
          <w:szCs w:val="22"/>
          <w:lang w:val="en-GB"/>
        </w:rPr>
        <w:t xml:space="preserve"> an operation report</w:t>
      </w:r>
      <w:r w:rsidRPr="00A67094">
        <w:rPr>
          <w:rFonts w:asciiTheme="minorHAnsi" w:hAnsiTheme="minorHAnsi"/>
          <w:color w:val="215868" w:themeColor="accent5" w:themeShade="80"/>
          <w:sz w:val="22"/>
          <w:szCs w:val="22"/>
          <w:lang w:val="en-GB"/>
        </w:rPr>
        <w:t xml:space="preserve"> is fine and</w:t>
      </w:r>
      <w:r w:rsidR="00B77B8F" w:rsidRPr="00A67094">
        <w:rPr>
          <w:rFonts w:asciiTheme="minorHAnsi" w:hAnsiTheme="minorHAnsi"/>
          <w:color w:val="215868" w:themeColor="accent5" w:themeShade="80"/>
          <w:sz w:val="22"/>
          <w:szCs w:val="22"/>
          <w:lang w:val="en-GB"/>
        </w:rPr>
        <w:t xml:space="preserve"> the assumption that this </w:t>
      </w:r>
      <w:r w:rsidR="000C05DB" w:rsidRPr="00A67094">
        <w:rPr>
          <w:rFonts w:asciiTheme="minorHAnsi" w:hAnsiTheme="minorHAnsi"/>
          <w:color w:val="215868" w:themeColor="accent5" w:themeShade="80"/>
          <w:sz w:val="22"/>
          <w:szCs w:val="22"/>
          <w:lang w:val="en-GB"/>
        </w:rPr>
        <w:t>antibiotic</w:t>
      </w:r>
      <w:r w:rsidR="00B77B8F" w:rsidRPr="00A67094">
        <w:rPr>
          <w:rFonts w:asciiTheme="minorHAnsi" w:hAnsiTheme="minorHAnsi"/>
          <w:color w:val="215868" w:themeColor="accent5" w:themeShade="80"/>
          <w:sz w:val="22"/>
          <w:szCs w:val="22"/>
          <w:lang w:val="en-GB"/>
        </w:rPr>
        <w:t xml:space="preserve"> will be prescribed for surgical proph</w:t>
      </w:r>
      <w:r w:rsidR="000C05DB" w:rsidRPr="00A67094">
        <w:rPr>
          <w:rFonts w:asciiTheme="minorHAnsi" w:hAnsiTheme="minorHAnsi"/>
          <w:color w:val="215868" w:themeColor="accent5" w:themeShade="80"/>
          <w:sz w:val="22"/>
          <w:szCs w:val="22"/>
          <w:lang w:val="en-GB"/>
        </w:rPr>
        <w:t>ylaxis</w:t>
      </w:r>
      <w:r w:rsidR="00B77B8F" w:rsidRPr="00A67094">
        <w:rPr>
          <w:rFonts w:asciiTheme="minorHAnsi" w:hAnsiTheme="minorHAnsi"/>
          <w:color w:val="215868" w:themeColor="accent5" w:themeShade="80"/>
          <w:sz w:val="22"/>
          <w:szCs w:val="22"/>
          <w:lang w:val="en-GB"/>
        </w:rPr>
        <w:t xml:space="preserve"> is reasonable.  </w:t>
      </w:r>
      <w:r w:rsidRPr="00A67094">
        <w:rPr>
          <w:rFonts w:asciiTheme="minorHAnsi" w:hAnsiTheme="minorHAnsi"/>
          <w:color w:val="215868" w:themeColor="accent5" w:themeShade="80"/>
          <w:sz w:val="22"/>
          <w:szCs w:val="22"/>
          <w:lang w:val="en-GB"/>
        </w:rPr>
        <w:t>This can be” yes” for reason in notes.</w:t>
      </w:r>
    </w:p>
    <w:p w14:paraId="443C6EA9" w14:textId="77777777" w:rsidR="00B77B8F" w:rsidRPr="003164EF" w:rsidRDefault="00B77B8F" w:rsidP="0049084B">
      <w:pPr>
        <w:spacing w:line="276" w:lineRule="auto"/>
        <w:rPr>
          <w:rFonts w:asciiTheme="minorHAnsi" w:hAnsiTheme="minorHAnsi"/>
          <w:color w:val="1F497D"/>
          <w:sz w:val="22"/>
          <w:szCs w:val="22"/>
          <w:lang w:val="en-GB"/>
        </w:rPr>
      </w:pPr>
    </w:p>
    <w:p w14:paraId="5D6E1E49" w14:textId="77777777" w:rsidR="0049084B" w:rsidRPr="003164EF" w:rsidRDefault="0049084B" w:rsidP="008F63C1">
      <w:pPr>
        <w:pStyle w:val="ListParagraph"/>
        <w:numPr>
          <w:ilvl w:val="0"/>
          <w:numId w:val="21"/>
        </w:numPr>
        <w:rPr>
          <w:rFonts w:asciiTheme="minorHAnsi" w:hAnsiTheme="minorHAnsi"/>
          <w:b/>
          <w:color w:val="1F497D"/>
          <w:sz w:val="22"/>
          <w:szCs w:val="22"/>
          <w:lang w:val="en-AU"/>
        </w:rPr>
      </w:pPr>
      <w:r w:rsidRPr="003164EF">
        <w:rPr>
          <w:rFonts w:asciiTheme="minorHAnsi" w:hAnsiTheme="minorHAnsi"/>
          <w:b/>
          <w:color w:val="1F497D"/>
          <w:sz w:val="22"/>
          <w:szCs w:val="22"/>
          <w:lang w:val="en-GB"/>
        </w:rPr>
        <w:t>Question</w:t>
      </w:r>
    </w:p>
    <w:p w14:paraId="648CCF01" w14:textId="77777777" w:rsidR="00B77B8F" w:rsidRPr="003164EF" w:rsidRDefault="0049084B" w:rsidP="00B77B8F">
      <w:pPr>
        <w:rPr>
          <w:rFonts w:asciiTheme="minorHAnsi" w:hAnsiTheme="minorHAnsi"/>
          <w:color w:val="215868" w:themeColor="accent5" w:themeShade="80"/>
          <w:sz w:val="22"/>
          <w:szCs w:val="22"/>
          <w:lang w:val="en-GB"/>
        </w:rPr>
      </w:pPr>
      <w:r w:rsidRPr="003164EF">
        <w:rPr>
          <w:rFonts w:asciiTheme="minorHAnsi" w:hAnsiTheme="minorHAnsi"/>
          <w:color w:val="215868" w:themeColor="accent5" w:themeShade="80"/>
          <w:sz w:val="22"/>
          <w:szCs w:val="22"/>
          <w:lang w:val="en-GB"/>
        </w:rPr>
        <w:t xml:space="preserve">Patients that have been treated as CNS infections based on CSF analysis but have had </w:t>
      </w:r>
      <w:r w:rsidRPr="003164EF">
        <w:rPr>
          <w:rFonts w:asciiTheme="minorHAnsi" w:hAnsiTheme="minorHAnsi"/>
          <w:b/>
          <w:color w:val="FF0000"/>
          <w:sz w:val="22"/>
          <w:szCs w:val="22"/>
          <w:lang w:val="en-GB"/>
        </w:rPr>
        <w:t>negative culture results or negative findings</w:t>
      </w:r>
      <w:r w:rsidRPr="003164EF">
        <w:rPr>
          <w:rFonts w:asciiTheme="minorHAnsi" w:hAnsiTheme="minorHAnsi"/>
          <w:color w:val="215868" w:themeColor="accent5" w:themeShade="80"/>
          <w:sz w:val="22"/>
          <w:szCs w:val="22"/>
          <w:lang w:val="en-GB"/>
        </w:rPr>
        <w:t xml:space="preserve"> in gram stain of the CSF. Should we categorize this </w:t>
      </w:r>
      <w:r w:rsidRPr="003164EF">
        <w:rPr>
          <w:rFonts w:asciiTheme="minorHAnsi" w:hAnsiTheme="minorHAnsi"/>
          <w:b/>
          <w:color w:val="FF0000"/>
          <w:sz w:val="22"/>
          <w:szCs w:val="22"/>
          <w:lang w:val="en-GB"/>
        </w:rPr>
        <w:t>treatment as empirical</w:t>
      </w:r>
      <w:r w:rsidRPr="003164EF">
        <w:rPr>
          <w:rFonts w:asciiTheme="minorHAnsi" w:hAnsiTheme="minorHAnsi"/>
          <w:color w:val="215868" w:themeColor="accent5" w:themeShade="80"/>
          <w:sz w:val="22"/>
          <w:szCs w:val="22"/>
          <w:lang w:val="en-GB"/>
        </w:rPr>
        <w:t>?</w:t>
      </w:r>
    </w:p>
    <w:p w14:paraId="08EE3634" w14:textId="77777777" w:rsidR="0049084B" w:rsidRPr="003164EF" w:rsidRDefault="0049084B" w:rsidP="0049084B">
      <w:pPr>
        <w:pStyle w:val="PlainText"/>
        <w:rPr>
          <w:rFonts w:asciiTheme="minorHAnsi" w:hAnsiTheme="minorHAnsi"/>
          <w:b/>
          <w:color w:val="215868" w:themeColor="accent5" w:themeShade="80"/>
          <w:sz w:val="22"/>
          <w:szCs w:val="22"/>
          <w:u w:val="single"/>
        </w:rPr>
      </w:pPr>
      <w:r w:rsidRPr="003164EF">
        <w:rPr>
          <w:rFonts w:asciiTheme="minorHAnsi" w:hAnsiTheme="minorHAnsi"/>
          <w:b/>
          <w:bCs/>
          <w:color w:val="215868" w:themeColor="accent5" w:themeShade="80"/>
          <w:sz w:val="22"/>
          <w:szCs w:val="22"/>
          <w:u w:val="single"/>
        </w:rPr>
        <w:t>Answer:</w:t>
      </w:r>
      <w:r w:rsidRPr="003164EF">
        <w:rPr>
          <w:rFonts w:asciiTheme="minorHAnsi" w:hAnsiTheme="minorHAnsi"/>
          <w:b/>
          <w:color w:val="215868" w:themeColor="accent5" w:themeShade="80"/>
          <w:sz w:val="22"/>
          <w:szCs w:val="22"/>
          <w:u w:val="single"/>
        </w:rPr>
        <w:t xml:space="preserve"> </w:t>
      </w:r>
    </w:p>
    <w:p w14:paraId="35A21E64" w14:textId="77777777" w:rsidR="0049084B" w:rsidRDefault="0049084B" w:rsidP="0049084B">
      <w:pPr>
        <w:rPr>
          <w:rFonts w:asciiTheme="minorHAnsi" w:hAnsiTheme="minorHAnsi"/>
          <w:color w:val="215868" w:themeColor="accent5" w:themeShade="80"/>
          <w:sz w:val="22"/>
          <w:szCs w:val="22"/>
          <w:lang w:val="en-GB"/>
        </w:rPr>
      </w:pPr>
      <w:r w:rsidRPr="00A67094">
        <w:rPr>
          <w:rFonts w:asciiTheme="minorHAnsi" w:hAnsiTheme="minorHAnsi"/>
          <w:color w:val="215868" w:themeColor="accent5" w:themeShade="80"/>
          <w:sz w:val="22"/>
          <w:szCs w:val="22"/>
          <w:lang w:val="en-GB"/>
        </w:rPr>
        <w:t xml:space="preserve">At any time cultures are taken (blood, urine, </w:t>
      </w:r>
      <w:r w:rsidR="009A73C2" w:rsidRPr="00A67094">
        <w:rPr>
          <w:rFonts w:asciiTheme="minorHAnsi" w:hAnsiTheme="minorHAnsi"/>
          <w:color w:val="215868" w:themeColor="accent5" w:themeShade="80"/>
          <w:sz w:val="22"/>
          <w:szCs w:val="22"/>
          <w:lang w:val="en-GB"/>
        </w:rPr>
        <w:t>cerebro</w:t>
      </w:r>
      <w:r w:rsidRPr="00A67094">
        <w:rPr>
          <w:rFonts w:asciiTheme="minorHAnsi" w:hAnsiTheme="minorHAnsi"/>
          <w:color w:val="215868" w:themeColor="accent5" w:themeShade="80"/>
          <w:sz w:val="22"/>
          <w:szCs w:val="22"/>
          <w:lang w:val="en-GB"/>
        </w:rPr>
        <w:t xml:space="preserve">spinal </w:t>
      </w:r>
      <w:r w:rsidRPr="000434E0">
        <w:rPr>
          <w:rFonts w:asciiTheme="minorHAnsi" w:hAnsiTheme="minorHAnsi"/>
          <w:color w:val="215868" w:themeColor="accent5" w:themeShade="80"/>
          <w:sz w:val="22"/>
          <w:szCs w:val="22"/>
          <w:lang w:val="en-GB"/>
        </w:rPr>
        <w:t xml:space="preserve">fluid, …) </w:t>
      </w:r>
      <w:r w:rsidRPr="00A67094">
        <w:rPr>
          <w:rFonts w:asciiTheme="minorHAnsi" w:hAnsiTheme="minorHAnsi"/>
          <w:color w:val="215868" w:themeColor="accent5" w:themeShade="80"/>
          <w:sz w:val="22"/>
          <w:szCs w:val="22"/>
          <w:lang w:val="en-GB"/>
        </w:rPr>
        <w:t>AND</w:t>
      </w:r>
      <w:r w:rsidRPr="000434E0">
        <w:rPr>
          <w:rFonts w:asciiTheme="minorHAnsi" w:hAnsiTheme="minorHAnsi"/>
          <w:color w:val="215868" w:themeColor="accent5" w:themeShade="80"/>
          <w:sz w:val="22"/>
          <w:szCs w:val="22"/>
          <w:lang w:val="en-GB"/>
        </w:rPr>
        <w:t xml:space="preserve"> the </w:t>
      </w:r>
      <w:r w:rsidRPr="00A67094">
        <w:rPr>
          <w:rFonts w:asciiTheme="minorHAnsi" w:hAnsiTheme="minorHAnsi"/>
          <w:color w:val="215868" w:themeColor="accent5" w:themeShade="80"/>
          <w:sz w:val="22"/>
          <w:szCs w:val="22"/>
          <w:lang w:val="en-GB"/>
        </w:rPr>
        <w:t>results are available/known on the day of the PPS</w:t>
      </w:r>
      <w:r w:rsidRPr="000434E0">
        <w:rPr>
          <w:rFonts w:asciiTheme="minorHAnsi" w:hAnsiTheme="minorHAnsi"/>
          <w:color w:val="215868" w:themeColor="accent5" w:themeShade="80"/>
          <w:sz w:val="22"/>
          <w:szCs w:val="22"/>
          <w:lang w:val="en-GB"/>
        </w:rPr>
        <w:t xml:space="preserve">, </w:t>
      </w:r>
      <w:r w:rsidR="000434E0">
        <w:rPr>
          <w:rFonts w:asciiTheme="minorHAnsi" w:hAnsiTheme="minorHAnsi"/>
          <w:color w:val="215868" w:themeColor="accent5" w:themeShade="80"/>
          <w:sz w:val="22"/>
          <w:szCs w:val="22"/>
          <w:lang w:val="en-GB"/>
        </w:rPr>
        <w:t>AND</w:t>
      </w:r>
      <w:r w:rsidR="000434E0" w:rsidRPr="000434E0">
        <w:rPr>
          <w:rFonts w:asciiTheme="minorHAnsi" w:hAnsiTheme="minorHAnsi"/>
          <w:color w:val="215868" w:themeColor="accent5" w:themeShade="80"/>
          <w:sz w:val="22"/>
          <w:szCs w:val="22"/>
          <w:lang w:val="en-GB"/>
        </w:rPr>
        <w:t xml:space="preserve"> </w:t>
      </w:r>
      <w:r w:rsidR="000434E0" w:rsidRPr="00A67094">
        <w:rPr>
          <w:rFonts w:asciiTheme="minorHAnsi" w:hAnsiTheme="minorHAnsi"/>
          <w:color w:val="215868" w:themeColor="accent5" w:themeShade="80"/>
          <w:sz w:val="22"/>
          <w:szCs w:val="22"/>
          <w:lang w:val="en-GB"/>
        </w:rPr>
        <w:t>is targeted against positive findings</w:t>
      </w:r>
      <w:r w:rsidR="000434E0" w:rsidRPr="000434E0">
        <w:rPr>
          <w:rFonts w:asciiTheme="minorHAnsi" w:hAnsiTheme="minorHAnsi"/>
          <w:color w:val="215868" w:themeColor="accent5" w:themeShade="80"/>
          <w:sz w:val="22"/>
          <w:szCs w:val="22"/>
          <w:lang w:val="en-GB"/>
        </w:rPr>
        <w:t>,</w:t>
      </w:r>
      <w:r w:rsidR="000434E0" w:rsidRPr="00A67094">
        <w:rPr>
          <w:rFonts w:asciiTheme="minorHAnsi" w:hAnsiTheme="minorHAnsi"/>
          <w:color w:val="215868" w:themeColor="accent5" w:themeShade="80"/>
          <w:sz w:val="22"/>
          <w:szCs w:val="22"/>
          <w:lang w:val="en-GB"/>
        </w:rPr>
        <w:t xml:space="preserve"> </w:t>
      </w:r>
      <w:r w:rsidRPr="00A67094">
        <w:rPr>
          <w:rFonts w:asciiTheme="minorHAnsi" w:hAnsiTheme="minorHAnsi"/>
          <w:color w:val="215868" w:themeColor="accent5" w:themeShade="80"/>
          <w:sz w:val="22"/>
          <w:szCs w:val="22"/>
          <w:lang w:val="en-GB"/>
        </w:rPr>
        <w:t>encode the</w:t>
      </w:r>
      <w:r w:rsidR="00681378" w:rsidRPr="00A67094">
        <w:rPr>
          <w:rFonts w:asciiTheme="minorHAnsi" w:hAnsiTheme="minorHAnsi"/>
          <w:color w:val="215868" w:themeColor="accent5" w:themeShade="80"/>
          <w:sz w:val="22"/>
          <w:szCs w:val="22"/>
          <w:lang w:val="en-GB"/>
        </w:rPr>
        <w:t xml:space="preserve"> treatment</w:t>
      </w:r>
      <w:r w:rsidRPr="00A67094">
        <w:rPr>
          <w:rFonts w:asciiTheme="minorHAnsi" w:hAnsiTheme="minorHAnsi"/>
          <w:color w:val="215868" w:themeColor="accent5" w:themeShade="80"/>
          <w:sz w:val="22"/>
          <w:szCs w:val="22"/>
          <w:lang w:val="en-GB"/>
        </w:rPr>
        <w:t xml:space="preserve"> as </w:t>
      </w:r>
      <w:r w:rsidRPr="00A67094">
        <w:rPr>
          <w:rFonts w:asciiTheme="minorHAnsi" w:hAnsiTheme="minorHAnsi"/>
          <w:b/>
          <w:color w:val="FF0000"/>
          <w:sz w:val="22"/>
          <w:szCs w:val="22"/>
          <w:lang w:val="en-GB"/>
        </w:rPr>
        <w:t>targeted</w:t>
      </w:r>
      <w:r w:rsidRPr="00A67094">
        <w:rPr>
          <w:rFonts w:asciiTheme="minorHAnsi" w:hAnsiTheme="minorHAnsi"/>
          <w:color w:val="215868" w:themeColor="accent5" w:themeShade="80"/>
          <w:sz w:val="22"/>
          <w:szCs w:val="22"/>
          <w:lang w:val="en-GB"/>
        </w:rPr>
        <w:t xml:space="preserve">. If the cultures were positive but not falling among the 9 listed organisms (MRSA, </w:t>
      </w:r>
      <w:proofErr w:type="spellStart"/>
      <w:r w:rsidRPr="00A67094">
        <w:rPr>
          <w:rFonts w:asciiTheme="minorHAnsi" w:hAnsiTheme="minorHAnsi"/>
          <w:color w:val="215868" w:themeColor="accent5" w:themeShade="80"/>
          <w:sz w:val="22"/>
          <w:szCs w:val="22"/>
          <w:lang w:val="en-GB"/>
        </w:rPr>
        <w:t>MRCoNS</w:t>
      </w:r>
      <w:proofErr w:type="spellEnd"/>
      <w:r w:rsidRPr="00A67094">
        <w:rPr>
          <w:rFonts w:asciiTheme="minorHAnsi" w:hAnsiTheme="minorHAnsi"/>
          <w:color w:val="215868" w:themeColor="accent5" w:themeShade="80"/>
          <w:sz w:val="22"/>
          <w:szCs w:val="22"/>
          <w:lang w:val="en-GB"/>
        </w:rPr>
        <w:t>, …, other MDR organism), still encode the antibiotic as targeted, but leave the fields of the organisms empty (do not tick any of them). As such, we know that cultures were taken</w:t>
      </w:r>
      <w:r w:rsidR="00681378" w:rsidRPr="00A67094">
        <w:rPr>
          <w:rFonts w:asciiTheme="minorHAnsi" w:hAnsiTheme="minorHAnsi"/>
          <w:color w:val="215868" w:themeColor="accent5" w:themeShade="80"/>
          <w:sz w:val="22"/>
          <w:szCs w:val="22"/>
          <w:lang w:val="en-GB"/>
        </w:rPr>
        <w:t xml:space="preserve">, </w:t>
      </w:r>
      <w:r w:rsidRPr="00A67094">
        <w:rPr>
          <w:rFonts w:asciiTheme="minorHAnsi" w:hAnsiTheme="minorHAnsi"/>
          <w:color w:val="215868" w:themeColor="accent5" w:themeShade="80"/>
          <w:sz w:val="22"/>
          <w:szCs w:val="22"/>
          <w:lang w:val="en-GB"/>
        </w:rPr>
        <w:t xml:space="preserve"> that </w:t>
      </w:r>
      <w:r w:rsidR="00B52735" w:rsidRPr="00A67094">
        <w:rPr>
          <w:rFonts w:asciiTheme="minorHAnsi" w:hAnsiTheme="minorHAnsi"/>
          <w:color w:val="215868" w:themeColor="accent5" w:themeShade="80"/>
          <w:sz w:val="22"/>
          <w:szCs w:val="22"/>
          <w:lang w:val="en-GB"/>
        </w:rPr>
        <w:t xml:space="preserve">positive </w:t>
      </w:r>
      <w:r w:rsidRPr="00A67094">
        <w:rPr>
          <w:rFonts w:asciiTheme="minorHAnsi" w:hAnsiTheme="minorHAnsi"/>
          <w:color w:val="215868" w:themeColor="accent5" w:themeShade="80"/>
          <w:sz w:val="22"/>
          <w:szCs w:val="22"/>
          <w:lang w:val="en-GB"/>
        </w:rPr>
        <w:t>results were known at the day of the PPS</w:t>
      </w:r>
      <w:r w:rsidR="00681378" w:rsidRPr="00A67094">
        <w:rPr>
          <w:rFonts w:asciiTheme="minorHAnsi" w:hAnsiTheme="minorHAnsi"/>
          <w:color w:val="215868" w:themeColor="accent5" w:themeShade="80"/>
          <w:sz w:val="22"/>
          <w:szCs w:val="22"/>
          <w:lang w:val="en-GB"/>
        </w:rPr>
        <w:t>, and that the antibiotic treatment was based on</w:t>
      </w:r>
      <w:r w:rsidRPr="00A67094">
        <w:rPr>
          <w:rFonts w:asciiTheme="minorHAnsi" w:hAnsiTheme="minorHAnsi"/>
          <w:color w:val="215868" w:themeColor="accent5" w:themeShade="80"/>
          <w:sz w:val="22"/>
          <w:szCs w:val="22"/>
          <w:lang w:val="en-GB"/>
        </w:rPr>
        <w:t xml:space="preserve"> </w:t>
      </w:r>
      <w:r w:rsidRPr="003164EF">
        <w:rPr>
          <w:rFonts w:asciiTheme="minorHAnsi" w:hAnsiTheme="minorHAnsi"/>
          <w:color w:val="215868" w:themeColor="accent5" w:themeShade="80"/>
          <w:sz w:val="22"/>
          <w:szCs w:val="22"/>
          <w:lang w:val="en-GB"/>
        </w:rPr>
        <w:t xml:space="preserve">microbiological data </w:t>
      </w:r>
      <w:r w:rsidR="00681378" w:rsidRPr="003164EF">
        <w:rPr>
          <w:rFonts w:asciiTheme="minorHAnsi" w:hAnsiTheme="minorHAnsi"/>
          <w:color w:val="215868" w:themeColor="accent5" w:themeShade="80"/>
          <w:sz w:val="22"/>
          <w:szCs w:val="22"/>
          <w:lang w:val="en-GB"/>
        </w:rPr>
        <w:t xml:space="preserve">that </w:t>
      </w:r>
      <w:r w:rsidRPr="003164EF">
        <w:rPr>
          <w:rFonts w:asciiTheme="minorHAnsi" w:hAnsiTheme="minorHAnsi"/>
          <w:color w:val="215868" w:themeColor="accent5" w:themeShade="80"/>
          <w:sz w:val="22"/>
          <w:szCs w:val="22"/>
          <w:lang w:val="en-GB"/>
        </w:rPr>
        <w:t>did not reveal any of the 9 micro-organisms.</w:t>
      </w:r>
    </w:p>
    <w:p w14:paraId="2774B055" w14:textId="77B13415" w:rsidR="00B52735" w:rsidRDefault="00B52735" w:rsidP="0049084B">
      <w:pPr>
        <w:rPr>
          <w:rFonts w:asciiTheme="minorHAnsi" w:hAnsiTheme="minorHAnsi"/>
          <w:color w:val="215868" w:themeColor="accent5" w:themeShade="80"/>
          <w:sz w:val="22"/>
          <w:szCs w:val="22"/>
          <w:lang w:val="en-GB"/>
        </w:rPr>
      </w:pPr>
      <w:r>
        <w:rPr>
          <w:rFonts w:asciiTheme="minorHAnsi" w:hAnsiTheme="minorHAnsi"/>
          <w:color w:val="215868" w:themeColor="accent5" w:themeShade="80"/>
          <w:sz w:val="22"/>
          <w:szCs w:val="22"/>
          <w:lang w:val="en-GB"/>
        </w:rPr>
        <w:t xml:space="preserve">If cultures were negative, encode as </w:t>
      </w:r>
      <w:r w:rsidRPr="00B52735">
        <w:rPr>
          <w:rFonts w:asciiTheme="minorHAnsi" w:hAnsiTheme="minorHAnsi"/>
          <w:b/>
          <w:color w:val="FF0000"/>
          <w:sz w:val="22"/>
          <w:szCs w:val="22"/>
          <w:lang w:val="en-GB"/>
        </w:rPr>
        <w:t>empiric</w:t>
      </w:r>
      <w:r>
        <w:rPr>
          <w:rFonts w:asciiTheme="minorHAnsi" w:hAnsiTheme="minorHAnsi"/>
          <w:color w:val="215868" w:themeColor="accent5" w:themeShade="80"/>
          <w:sz w:val="22"/>
          <w:szCs w:val="22"/>
          <w:lang w:val="en-GB"/>
        </w:rPr>
        <w:t>.</w:t>
      </w:r>
    </w:p>
    <w:p w14:paraId="64280C27" w14:textId="4ED8FE92" w:rsidR="00A67094" w:rsidRDefault="00A67094" w:rsidP="0049084B">
      <w:pPr>
        <w:rPr>
          <w:rFonts w:asciiTheme="minorHAnsi" w:hAnsiTheme="minorHAnsi"/>
          <w:color w:val="215868" w:themeColor="accent5" w:themeShade="80"/>
          <w:sz w:val="22"/>
          <w:szCs w:val="22"/>
          <w:lang w:val="en-GB"/>
        </w:rPr>
      </w:pPr>
    </w:p>
    <w:p w14:paraId="75AB055F" w14:textId="69D9062A" w:rsidR="00A67094" w:rsidRDefault="00A67094" w:rsidP="0049084B">
      <w:pPr>
        <w:rPr>
          <w:rFonts w:asciiTheme="minorHAnsi" w:hAnsiTheme="minorHAnsi"/>
          <w:color w:val="215868" w:themeColor="accent5" w:themeShade="80"/>
          <w:sz w:val="22"/>
          <w:szCs w:val="22"/>
          <w:lang w:val="en-GB"/>
        </w:rPr>
      </w:pPr>
    </w:p>
    <w:p w14:paraId="45CE5652" w14:textId="77777777" w:rsidR="00A67094" w:rsidRPr="003164EF" w:rsidRDefault="00A67094" w:rsidP="0049084B">
      <w:pPr>
        <w:rPr>
          <w:rFonts w:asciiTheme="minorHAnsi" w:hAnsiTheme="minorHAnsi"/>
          <w:color w:val="215868" w:themeColor="accent5" w:themeShade="80"/>
          <w:sz w:val="22"/>
          <w:szCs w:val="22"/>
          <w:lang w:val="en-GB"/>
        </w:rPr>
      </w:pPr>
    </w:p>
    <w:p w14:paraId="429D63BA" w14:textId="77777777" w:rsidR="0049084B" w:rsidRPr="003164EF" w:rsidRDefault="0049084B" w:rsidP="00B77B8F">
      <w:pPr>
        <w:rPr>
          <w:rFonts w:asciiTheme="minorHAnsi" w:hAnsiTheme="minorHAnsi"/>
          <w:color w:val="215868" w:themeColor="accent5" w:themeShade="80"/>
          <w:sz w:val="22"/>
          <w:szCs w:val="22"/>
          <w:lang w:val="en-GB"/>
        </w:rPr>
      </w:pPr>
    </w:p>
    <w:p w14:paraId="2B07AEEA" w14:textId="77777777" w:rsidR="00441740" w:rsidRPr="003164EF" w:rsidRDefault="00441740" w:rsidP="008F63C1">
      <w:pPr>
        <w:pStyle w:val="ListParagraph"/>
        <w:numPr>
          <w:ilvl w:val="0"/>
          <w:numId w:val="21"/>
        </w:numPr>
        <w:rPr>
          <w:rFonts w:asciiTheme="minorHAnsi" w:hAnsiTheme="minorHAnsi"/>
          <w:b/>
          <w:color w:val="215868" w:themeColor="accent5" w:themeShade="80"/>
          <w:sz w:val="22"/>
          <w:szCs w:val="22"/>
          <w:lang w:val="en-AU"/>
        </w:rPr>
      </w:pPr>
      <w:r w:rsidRPr="003164EF">
        <w:rPr>
          <w:rFonts w:asciiTheme="minorHAnsi" w:hAnsiTheme="minorHAnsi"/>
          <w:b/>
          <w:color w:val="215868" w:themeColor="accent5" w:themeShade="80"/>
          <w:sz w:val="22"/>
          <w:szCs w:val="22"/>
          <w:lang w:val="en-GB"/>
        </w:rPr>
        <w:lastRenderedPageBreak/>
        <w:t>Question</w:t>
      </w:r>
    </w:p>
    <w:p w14:paraId="60CE0067" w14:textId="77777777" w:rsidR="00441740" w:rsidRPr="003164EF" w:rsidRDefault="00441740" w:rsidP="00441740">
      <w:pPr>
        <w:rPr>
          <w:rFonts w:asciiTheme="minorHAnsi" w:hAnsiTheme="minorHAnsi"/>
          <w:color w:val="215868" w:themeColor="accent5" w:themeShade="80"/>
          <w:sz w:val="22"/>
          <w:szCs w:val="22"/>
          <w:lang w:val="en-GB"/>
        </w:rPr>
      </w:pPr>
      <w:r w:rsidRPr="003164EF">
        <w:rPr>
          <w:rFonts w:asciiTheme="minorHAnsi" w:hAnsiTheme="minorHAnsi"/>
          <w:color w:val="215868" w:themeColor="accent5" w:themeShade="80"/>
          <w:sz w:val="22"/>
          <w:szCs w:val="22"/>
          <w:lang w:val="en-GB"/>
        </w:rPr>
        <w:t xml:space="preserve">Patients with septic arthritis with negative cultures or gram stains but compatible numbers of </w:t>
      </w:r>
      <w:r w:rsidRPr="003164EF">
        <w:rPr>
          <w:rFonts w:asciiTheme="minorHAnsi" w:hAnsiTheme="minorHAnsi"/>
          <w:b/>
          <w:color w:val="FF0000"/>
          <w:sz w:val="22"/>
          <w:szCs w:val="22"/>
          <w:lang w:val="en-GB"/>
        </w:rPr>
        <w:t xml:space="preserve">PMN or differential counts in </w:t>
      </w:r>
      <w:proofErr w:type="spellStart"/>
      <w:r w:rsidRPr="003164EF">
        <w:rPr>
          <w:rFonts w:asciiTheme="minorHAnsi" w:hAnsiTheme="minorHAnsi"/>
          <w:b/>
          <w:color w:val="FF0000"/>
          <w:sz w:val="22"/>
          <w:szCs w:val="22"/>
          <w:lang w:val="en-GB"/>
        </w:rPr>
        <w:t>articular</w:t>
      </w:r>
      <w:proofErr w:type="spellEnd"/>
      <w:r w:rsidRPr="003164EF">
        <w:rPr>
          <w:rFonts w:asciiTheme="minorHAnsi" w:hAnsiTheme="minorHAnsi"/>
          <w:b/>
          <w:color w:val="FF0000"/>
          <w:sz w:val="22"/>
          <w:szCs w:val="22"/>
          <w:lang w:val="en-GB"/>
        </w:rPr>
        <w:t xml:space="preserve"> fluid</w:t>
      </w:r>
      <w:r w:rsidRPr="003164EF">
        <w:rPr>
          <w:rFonts w:asciiTheme="minorHAnsi" w:hAnsiTheme="minorHAnsi"/>
          <w:color w:val="215868" w:themeColor="accent5" w:themeShade="80"/>
          <w:sz w:val="22"/>
          <w:szCs w:val="22"/>
          <w:lang w:val="en-GB"/>
        </w:rPr>
        <w:t xml:space="preserve">. Should we enter </w:t>
      </w:r>
      <w:r w:rsidRPr="003164EF">
        <w:rPr>
          <w:rFonts w:asciiTheme="minorHAnsi" w:hAnsiTheme="minorHAnsi"/>
          <w:b/>
          <w:color w:val="FF0000"/>
          <w:sz w:val="22"/>
          <w:szCs w:val="22"/>
          <w:lang w:val="en-GB"/>
        </w:rPr>
        <w:t>biochemical markers of CSF (</w:t>
      </w:r>
      <w:r w:rsidRPr="003164EF">
        <w:rPr>
          <w:rFonts w:asciiTheme="minorHAnsi" w:hAnsiTheme="minorHAnsi" w:cs="Arial"/>
          <w:b/>
          <w:bCs/>
          <w:color w:val="FF0000"/>
          <w:sz w:val="22"/>
          <w:szCs w:val="22"/>
          <w:lang w:val="en-GB"/>
        </w:rPr>
        <w:t xml:space="preserve">Cerebrospinal fluid) </w:t>
      </w:r>
      <w:r w:rsidRPr="003164EF">
        <w:rPr>
          <w:rFonts w:asciiTheme="minorHAnsi" w:hAnsiTheme="minorHAnsi"/>
          <w:b/>
          <w:color w:val="FF0000"/>
          <w:sz w:val="22"/>
          <w:szCs w:val="22"/>
          <w:lang w:val="en-GB"/>
        </w:rPr>
        <w:t>or articular fluid as biomarkers</w:t>
      </w:r>
      <w:r w:rsidRPr="003164EF">
        <w:rPr>
          <w:rFonts w:asciiTheme="minorHAnsi" w:hAnsiTheme="minorHAnsi"/>
          <w:color w:val="FF0000"/>
          <w:sz w:val="22"/>
          <w:szCs w:val="22"/>
          <w:lang w:val="en-GB"/>
        </w:rPr>
        <w:t xml:space="preserve"> </w:t>
      </w:r>
      <w:r w:rsidRPr="003164EF">
        <w:rPr>
          <w:rFonts w:asciiTheme="minorHAnsi" w:hAnsiTheme="minorHAnsi"/>
          <w:color w:val="215868" w:themeColor="accent5" w:themeShade="80"/>
          <w:sz w:val="22"/>
          <w:szCs w:val="22"/>
          <w:lang w:val="en-GB"/>
        </w:rPr>
        <w:t>in the special row of the designed table of patient forms ?</w:t>
      </w:r>
    </w:p>
    <w:p w14:paraId="59F24E80" w14:textId="77777777" w:rsidR="00441740" w:rsidRPr="003164EF" w:rsidRDefault="00441740" w:rsidP="00441740">
      <w:pPr>
        <w:pStyle w:val="PlainText"/>
        <w:rPr>
          <w:rFonts w:asciiTheme="minorHAnsi" w:hAnsiTheme="minorHAnsi"/>
          <w:b/>
          <w:color w:val="215868" w:themeColor="accent5" w:themeShade="80"/>
          <w:sz w:val="22"/>
          <w:szCs w:val="22"/>
          <w:u w:val="single"/>
        </w:rPr>
      </w:pPr>
      <w:r w:rsidRPr="003164EF">
        <w:rPr>
          <w:rFonts w:asciiTheme="minorHAnsi" w:hAnsiTheme="minorHAnsi"/>
          <w:b/>
          <w:bCs/>
          <w:color w:val="215868" w:themeColor="accent5" w:themeShade="80"/>
          <w:sz w:val="22"/>
          <w:szCs w:val="22"/>
          <w:u w:val="single"/>
        </w:rPr>
        <w:t>Answer:</w:t>
      </w:r>
      <w:r w:rsidRPr="003164EF">
        <w:rPr>
          <w:rFonts w:asciiTheme="minorHAnsi" w:hAnsiTheme="minorHAnsi"/>
          <w:b/>
          <w:color w:val="215868" w:themeColor="accent5" w:themeShade="80"/>
          <w:sz w:val="22"/>
          <w:szCs w:val="22"/>
          <w:u w:val="single"/>
        </w:rPr>
        <w:t xml:space="preserve"> </w:t>
      </w:r>
    </w:p>
    <w:p w14:paraId="3FBA7199" w14:textId="77777777" w:rsidR="00441740" w:rsidRDefault="00441740" w:rsidP="00441740">
      <w:pPr>
        <w:rPr>
          <w:rFonts w:asciiTheme="minorHAnsi" w:hAnsiTheme="minorHAnsi"/>
          <w:color w:val="1F497D"/>
          <w:sz w:val="22"/>
          <w:szCs w:val="22"/>
          <w:lang w:val="en-GB"/>
        </w:rPr>
      </w:pPr>
      <w:r w:rsidRPr="003164EF">
        <w:rPr>
          <w:rFonts w:asciiTheme="minorHAnsi" w:hAnsiTheme="minorHAnsi"/>
          <w:color w:val="215868" w:themeColor="accent5" w:themeShade="80"/>
          <w:sz w:val="22"/>
          <w:szCs w:val="22"/>
          <w:lang w:val="en-GB"/>
        </w:rPr>
        <w:t xml:space="preserve">Counts on </w:t>
      </w:r>
      <w:r w:rsidRPr="003164EF">
        <w:rPr>
          <w:rFonts w:asciiTheme="minorHAnsi" w:hAnsiTheme="minorHAnsi" w:cs="Arial"/>
          <w:color w:val="215868" w:themeColor="accent5" w:themeShade="80"/>
          <w:sz w:val="22"/>
          <w:szCs w:val="22"/>
          <w:lang w:val="en-GB"/>
        </w:rPr>
        <w:t>polymorphonuclear leukocytes (</w:t>
      </w:r>
      <w:r w:rsidRPr="003164EF">
        <w:rPr>
          <w:rFonts w:asciiTheme="minorHAnsi" w:hAnsiTheme="minorHAnsi" w:cs="Arial"/>
          <w:bCs/>
          <w:color w:val="215868" w:themeColor="accent5" w:themeShade="80"/>
          <w:sz w:val="22"/>
          <w:szCs w:val="22"/>
          <w:lang w:val="en-GB"/>
        </w:rPr>
        <w:t>PMN</w:t>
      </w:r>
      <w:r w:rsidRPr="003164EF">
        <w:rPr>
          <w:rFonts w:asciiTheme="minorHAnsi" w:hAnsiTheme="minorHAnsi" w:cs="Arial"/>
          <w:color w:val="215868" w:themeColor="accent5" w:themeShade="80"/>
          <w:sz w:val="22"/>
          <w:szCs w:val="22"/>
          <w:lang w:val="en-GB"/>
        </w:rPr>
        <w:t>, PML, or PMNL)</w:t>
      </w:r>
      <w:r w:rsidRPr="003164EF">
        <w:rPr>
          <w:rFonts w:asciiTheme="minorHAnsi" w:hAnsiTheme="minorHAnsi"/>
          <w:color w:val="215868" w:themeColor="accent5" w:themeShade="80"/>
          <w:sz w:val="22"/>
          <w:szCs w:val="22"/>
          <w:lang w:val="en-GB"/>
        </w:rPr>
        <w:t xml:space="preserve"> in </w:t>
      </w:r>
      <w:proofErr w:type="spellStart"/>
      <w:r w:rsidRPr="003164EF">
        <w:rPr>
          <w:rFonts w:asciiTheme="minorHAnsi" w:hAnsiTheme="minorHAnsi"/>
          <w:color w:val="215868" w:themeColor="accent5" w:themeShade="80"/>
          <w:sz w:val="22"/>
          <w:szCs w:val="22"/>
          <w:lang w:val="en-GB"/>
        </w:rPr>
        <w:t>articular</w:t>
      </w:r>
      <w:proofErr w:type="spellEnd"/>
      <w:r w:rsidRPr="003164EF">
        <w:rPr>
          <w:rFonts w:asciiTheme="minorHAnsi" w:hAnsiTheme="minorHAnsi"/>
          <w:color w:val="215868" w:themeColor="accent5" w:themeShade="80"/>
          <w:sz w:val="22"/>
          <w:szCs w:val="22"/>
          <w:lang w:val="en-GB"/>
        </w:rPr>
        <w:t xml:space="preserve"> fluid</w:t>
      </w:r>
      <w:r w:rsidRPr="003164EF">
        <w:rPr>
          <w:rFonts w:ascii="Calibri" w:hAnsi="Calibri"/>
          <w:color w:val="215868" w:themeColor="accent5" w:themeShade="80"/>
          <w:sz w:val="22"/>
          <w:szCs w:val="22"/>
          <w:lang w:val="en-GB"/>
        </w:rPr>
        <w:t xml:space="preserve"> </w:t>
      </w:r>
      <w:r w:rsidRPr="003164EF">
        <w:rPr>
          <w:rFonts w:ascii="Calibri" w:hAnsi="Calibri"/>
          <w:color w:val="1F497D"/>
          <w:sz w:val="22"/>
          <w:szCs w:val="22"/>
          <w:lang w:val="en-GB"/>
        </w:rPr>
        <w:t xml:space="preserve">is not scored as a </w:t>
      </w:r>
      <w:r w:rsidRPr="003164EF">
        <w:rPr>
          <w:rFonts w:ascii="Calibri" w:hAnsi="Calibri"/>
          <w:b/>
          <w:color w:val="FF0000"/>
          <w:sz w:val="22"/>
          <w:szCs w:val="22"/>
          <w:lang w:val="en-GB"/>
        </w:rPr>
        <w:t xml:space="preserve">biomarker </w:t>
      </w:r>
      <w:r w:rsidRPr="00A67094">
        <w:rPr>
          <w:rFonts w:asciiTheme="minorHAnsi" w:hAnsiTheme="minorHAnsi"/>
          <w:color w:val="215868" w:themeColor="accent5" w:themeShade="80"/>
          <w:sz w:val="22"/>
          <w:szCs w:val="22"/>
          <w:lang w:val="en-GB"/>
        </w:rPr>
        <w:t xml:space="preserve">for this PPS. Please score </w:t>
      </w:r>
      <w:r w:rsidRPr="00A67094">
        <w:rPr>
          <w:rFonts w:asciiTheme="minorHAnsi" w:hAnsiTheme="minorHAnsi"/>
          <w:b/>
          <w:color w:val="FF0000"/>
          <w:sz w:val="22"/>
          <w:szCs w:val="22"/>
          <w:lang w:val="en-GB"/>
        </w:rPr>
        <w:t>only CRP and PCT</w:t>
      </w:r>
      <w:r w:rsidRPr="00A67094">
        <w:rPr>
          <w:rFonts w:asciiTheme="minorHAnsi" w:hAnsiTheme="minorHAnsi"/>
          <w:color w:val="215868" w:themeColor="accent5" w:themeShade="80"/>
          <w:sz w:val="22"/>
          <w:szCs w:val="22"/>
          <w:lang w:val="en-GB"/>
        </w:rPr>
        <w:t xml:space="preserve">. Under other biomarker </w:t>
      </w:r>
      <w:r w:rsidRPr="003164EF">
        <w:rPr>
          <w:rFonts w:asciiTheme="minorHAnsi" w:hAnsiTheme="minorHAnsi"/>
          <w:color w:val="215868" w:themeColor="accent5" w:themeShade="80"/>
          <w:sz w:val="22"/>
          <w:szCs w:val="22"/>
          <w:lang w:val="en-GB"/>
        </w:rPr>
        <w:t>“</w:t>
      </w:r>
      <w:r w:rsidRPr="00A67094">
        <w:rPr>
          <w:rFonts w:asciiTheme="minorHAnsi" w:hAnsiTheme="minorHAnsi"/>
          <w:color w:val="215868" w:themeColor="accent5" w:themeShade="80"/>
          <w:sz w:val="22"/>
          <w:szCs w:val="22"/>
          <w:lang w:val="en-GB"/>
        </w:rPr>
        <w:t xml:space="preserve">erythrocyte sedimentation rate” </w:t>
      </w:r>
      <w:r w:rsidRPr="00931FA0">
        <w:rPr>
          <w:color w:val="215868" w:themeColor="accent5" w:themeShade="80"/>
          <w:lang w:val="en-GB"/>
        </w:rPr>
        <w:t>(</w:t>
      </w:r>
      <w:r w:rsidRPr="00A67094">
        <w:rPr>
          <w:rFonts w:asciiTheme="minorHAnsi" w:hAnsiTheme="minorHAnsi"/>
          <w:color w:val="215868" w:themeColor="accent5" w:themeShade="80"/>
          <w:sz w:val="22"/>
          <w:szCs w:val="22"/>
          <w:lang w:val="en-GB"/>
        </w:rPr>
        <w:t xml:space="preserve">ESR or </w:t>
      </w:r>
      <w:proofErr w:type="spellStart"/>
      <w:r w:rsidRPr="00A67094">
        <w:rPr>
          <w:rFonts w:asciiTheme="minorHAnsi" w:hAnsiTheme="minorHAnsi"/>
          <w:color w:val="215868" w:themeColor="accent5" w:themeShade="80"/>
          <w:sz w:val="22"/>
          <w:szCs w:val="22"/>
          <w:lang w:val="en-GB"/>
        </w:rPr>
        <w:t>sed</w:t>
      </w:r>
      <w:proofErr w:type="spellEnd"/>
      <w:r w:rsidRPr="00A67094">
        <w:rPr>
          <w:rFonts w:asciiTheme="minorHAnsi" w:hAnsiTheme="minorHAnsi"/>
          <w:color w:val="215868" w:themeColor="accent5" w:themeShade="80"/>
          <w:sz w:val="22"/>
          <w:szCs w:val="22"/>
          <w:lang w:val="en-GB"/>
        </w:rPr>
        <w:t xml:space="preserve"> rate) can be scored to indirectly measure rate of inflammation.</w:t>
      </w:r>
    </w:p>
    <w:p w14:paraId="6EA4C00A" w14:textId="77777777" w:rsidR="007C7756" w:rsidRDefault="007C7756" w:rsidP="00441740">
      <w:pPr>
        <w:rPr>
          <w:rFonts w:asciiTheme="minorHAnsi" w:hAnsiTheme="minorHAnsi"/>
          <w:color w:val="1F497D"/>
          <w:sz w:val="22"/>
          <w:szCs w:val="22"/>
          <w:lang w:val="en-GB"/>
        </w:rPr>
      </w:pPr>
    </w:p>
    <w:p w14:paraId="41682815" w14:textId="77777777" w:rsidR="007C7756" w:rsidRPr="00462237" w:rsidRDefault="0096502C" w:rsidP="008F63C1">
      <w:pPr>
        <w:pStyle w:val="ListParagraph"/>
        <w:numPr>
          <w:ilvl w:val="0"/>
          <w:numId w:val="21"/>
        </w:numPr>
        <w:rPr>
          <w:rFonts w:asciiTheme="minorHAnsi" w:hAnsiTheme="minorHAnsi"/>
          <w:b/>
          <w:color w:val="215868" w:themeColor="accent5" w:themeShade="80"/>
          <w:sz w:val="22"/>
          <w:szCs w:val="22"/>
          <w:lang w:val="en-GB"/>
        </w:rPr>
      </w:pPr>
      <w:r w:rsidRPr="00462237">
        <w:rPr>
          <w:rFonts w:asciiTheme="minorHAnsi" w:hAnsiTheme="minorHAnsi"/>
          <w:b/>
          <w:color w:val="215868" w:themeColor="accent5" w:themeShade="80"/>
          <w:sz w:val="22"/>
          <w:szCs w:val="22"/>
          <w:lang w:val="en-GB"/>
        </w:rPr>
        <w:t>Question</w:t>
      </w:r>
    </w:p>
    <w:p w14:paraId="53D68F8F" w14:textId="77777777" w:rsidR="00441740" w:rsidRDefault="0096502C" w:rsidP="00B77B8F">
      <w:pPr>
        <w:rPr>
          <w:rFonts w:asciiTheme="minorHAnsi" w:hAnsiTheme="minorHAnsi"/>
          <w:color w:val="215868" w:themeColor="accent5" w:themeShade="80"/>
          <w:sz w:val="22"/>
          <w:szCs w:val="22"/>
          <w:lang w:val="en-GB"/>
        </w:rPr>
      </w:pPr>
      <w:r w:rsidRPr="00A67094">
        <w:rPr>
          <w:rFonts w:asciiTheme="minorHAnsi" w:hAnsiTheme="minorHAnsi"/>
          <w:b/>
          <w:color w:val="FF0000"/>
          <w:sz w:val="22"/>
          <w:szCs w:val="22"/>
          <w:lang w:val="en-US"/>
        </w:rPr>
        <w:t>Stop or review date</w:t>
      </w:r>
      <w:r w:rsidRPr="00A67094">
        <w:rPr>
          <w:rFonts w:asciiTheme="minorHAnsi" w:hAnsiTheme="minorHAnsi"/>
          <w:color w:val="FF0000"/>
          <w:sz w:val="22"/>
          <w:szCs w:val="22"/>
          <w:lang w:val="en-US"/>
        </w:rPr>
        <w:t xml:space="preserve"> </w:t>
      </w:r>
      <w:r w:rsidRPr="00A67094">
        <w:rPr>
          <w:rFonts w:asciiTheme="minorHAnsi" w:hAnsiTheme="minorHAnsi"/>
          <w:color w:val="215868" w:themeColor="accent5" w:themeShade="80"/>
          <w:sz w:val="22"/>
          <w:szCs w:val="22"/>
          <w:lang w:val="en-US"/>
        </w:rPr>
        <w:t>- w</w:t>
      </w:r>
      <w:proofErr w:type="spellStart"/>
      <w:r w:rsidRPr="00462237">
        <w:rPr>
          <w:rFonts w:asciiTheme="minorHAnsi" w:hAnsiTheme="minorHAnsi"/>
          <w:color w:val="215868" w:themeColor="accent5" w:themeShade="80"/>
          <w:sz w:val="22"/>
          <w:szCs w:val="22"/>
          <w:lang w:val="en-GB"/>
        </w:rPr>
        <w:t>e</w:t>
      </w:r>
      <w:proofErr w:type="spellEnd"/>
      <w:r w:rsidRPr="00462237">
        <w:rPr>
          <w:rFonts w:asciiTheme="minorHAnsi" w:hAnsiTheme="minorHAnsi"/>
          <w:color w:val="215868" w:themeColor="accent5" w:themeShade="80"/>
          <w:sz w:val="22"/>
          <w:szCs w:val="22"/>
          <w:lang w:val="en-GB"/>
        </w:rPr>
        <w:t xml:space="preserve"> are a small hospital and have an </w:t>
      </w:r>
      <w:r w:rsidRPr="00A67094">
        <w:rPr>
          <w:rFonts w:asciiTheme="minorHAnsi" w:hAnsiTheme="minorHAnsi"/>
          <w:b/>
          <w:color w:val="FF0000"/>
          <w:sz w:val="22"/>
          <w:szCs w:val="22"/>
          <w:lang w:val="en-US"/>
        </w:rPr>
        <w:t>automatic stop order</w:t>
      </w:r>
      <w:r w:rsidRPr="00462237">
        <w:rPr>
          <w:rFonts w:asciiTheme="minorHAnsi" w:hAnsiTheme="minorHAnsi"/>
          <w:b/>
          <w:color w:val="FF0000"/>
          <w:sz w:val="22"/>
          <w:szCs w:val="22"/>
          <w:lang w:val="en-GB"/>
        </w:rPr>
        <w:t xml:space="preserve"> </w:t>
      </w:r>
      <w:r w:rsidRPr="00A67094">
        <w:rPr>
          <w:rFonts w:asciiTheme="minorHAnsi" w:hAnsiTheme="minorHAnsi"/>
          <w:b/>
          <w:color w:val="FF0000"/>
          <w:sz w:val="22"/>
          <w:szCs w:val="22"/>
          <w:lang w:val="en-US"/>
        </w:rPr>
        <w:t xml:space="preserve">(ASO) </w:t>
      </w:r>
      <w:r w:rsidRPr="00462237">
        <w:rPr>
          <w:rFonts w:asciiTheme="minorHAnsi" w:hAnsiTheme="minorHAnsi"/>
          <w:b/>
          <w:color w:val="FF0000"/>
          <w:sz w:val="22"/>
          <w:szCs w:val="22"/>
          <w:lang w:val="en-GB"/>
        </w:rPr>
        <w:t>of 3 days</w:t>
      </w:r>
      <w:r w:rsidRPr="00462237">
        <w:rPr>
          <w:rFonts w:asciiTheme="minorHAnsi" w:hAnsiTheme="minorHAnsi"/>
          <w:color w:val="FF0000"/>
          <w:sz w:val="22"/>
          <w:szCs w:val="22"/>
          <w:lang w:val="en-GB"/>
        </w:rPr>
        <w:t xml:space="preserve"> </w:t>
      </w:r>
      <w:r w:rsidRPr="00462237">
        <w:rPr>
          <w:rFonts w:asciiTheme="minorHAnsi" w:hAnsiTheme="minorHAnsi"/>
          <w:color w:val="215868" w:themeColor="accent5" w:themeShade="80"/>
          <w:sz w:val="22"/>
          <w:szCs w:val="22"/>
          <w:lang w:val="en-GB"/>
        </w:rPr>
        <w:t xml:space="preserve">on all antibiotics unless ordered otherwise to ensure they are reassessed appropriately. For the question on the patient sheet stop date or </w:t>
      </w:r>
      <w:r w:rsidRPr="00A67094">
        <w:rPr>
          <w:rFonts w:asciiTheme="minorHAnsi" w:hAnsiTheme="minorHAnsi"/>
          <w:color w:val="215868" w:themeColor="accent5" w:themeShade="80"/>
          <w:sz w:val="22"/>
          <w:szCs w:val="22"/>
          <w:lang w:val="en-US"/>
        </w:rPr>
        <w:t>ASO</w:t>
      </w:r>
      <w:r w:rsidRPr="00462237">
        <w:rPr>
          <w:rFonts w:asciiTheme="minorHAnsi" w:hAnsiTheme="minorHAnsi"/>
          <w:color w:val="215868" w:themeColor="accent5" w:themeShade="80"/>
          <w:sz w:val="22"/>
          <w:szCs w:val="22"/>
          <w:lang w:val="en-GB"/>
        </w:rPr>
        <w:t xml:space="preserve"> how should we code this since most physicians know this and only write a stop date if treatment is to be longer than 3 days.( </w:t>
      </w:r>
      <w:proofErr w:type="spellStart"/>
      <w:r w:rsidRPr="00462237">
        <w:rPr>
          <w:rFonts w:asciiTheme="minorHAnsi" w:hAnsiTheme="minorHAnsi"/>
          <w:color w:val="215868" w:themeColor="accent5" w:themeShade="80"/>
          <w:sz w:val="22"/>
          <w:szCs w:val="22"/>
          <w:lang w:val="en-GB"/>
        </w:rPr>
        <w:t>ie</w:t>
      </w:r>
      <w:proofErr w:type="spellEnd"/>
      <w:r w:rsidR="0072236C" w:rsidRPr="00A67094">
        <w:rPr>
          <w:rFonts w:asciiTheme="minorHAnsi" w:hAnsiTheme="minorHAnsi"/>
          <w:color w:val="215868" w:themeColor="accent5" w:themeShade="80"/>
          <w:sz w:val="22"/>
          <w:szCs w:val="22"/>
          <w:lang w:val="en-US"/>
        </w:rPr>
        <w:t>.</w:t>
      </w:r>
      <w:r w:rsidRPr="00462237">
        <w:rPr>
          <w:rFonts w:asciiTheme="minorHAnsi" w:hAnsiTheme="minorHAnsi"/>
          <w:color w:val="215868" w:themeColor="accent5" w:themeShade="80"/>
          <w:sz w:val="22"/>
          <w:szCs w:val="22"/>
          <w:lang w:val="en-GB"/>
        </w:rPr>
        <w:t xml:space="preserve"> they never write x 3 days)</w:t>
      </w:r>
    </w:p>
    <w:p w14:paraId="694E4A4C" w14:textId="77777777" w:rsidR="0096502C" w:rsidRPr="003164EF" w:rsidRDefault="0096502C" w:rsidP="0096502C">
      <w:pPr>
        <w:pStyle w:val="PlainText"/>
        <w:rPr>
          <w:rFonts w:asciiTheme="minorHAnsi" w:hAnsiTheme="minorHAnsi"/>
          <w:b/>
          <w:color w:val="215868" w:themeColor="accent5" w:themeShade="80"/>
          <w:sz w:val="22"/>
          <w:szCs w:val="22"/>
          <w:u w:val="single"/>
        </w:rPr>
      </w:pPr>
      <w:r w:rsidRPr="003164EF">
        <w:rPr>
          <w:rFonts w:asciiTheme="minorHAnsi" w:hAnsiTheme="minorHAnsi"/>
          <w:b/>
          <w:bCs/>
          <w:color w:val="215868" w:themeColor="accent5" w:themeShade="80"/>
          <w:sz w:val="22"/>
          <w:szCs w:val="22"/>
          <w:u w:val="single"/>
        </w:rPr>
        <w:t>Answer:</w:t>
      </w:r>
      <w:r w:rsidRPr="003164EF">
        <w:rPr>
          <w:rFonts w:asciiTheme="minorHAnsi" w:hAnsiTheme="minorHAnsi"/>
          <w:b/>
          <w:color w:val="215868" w:themeColor="accent5" w:themeShade="80"/>
          <w:sz w:val="22"/>
          <w:szCs w:val="22"/>
          <w:u w:val="single"/>
        </w:rPr>
        <w:t xml:space="preserve"> </w:t>
      </w:r>
    </w:p>
    <w:p w14:paraId="7B852E48" w14:textId="30CA5174" w:rsidR="0096502C" w:rsidRPr="00A67094" w:rsidRDefault="0096502C" w:rsidP="00B77B8F">
      <w:pPr>
        <w:rPr>
          <w:rFonts w:asciiTheme="minorHAnsi" w:hAnsiTheme="minorHAnsi"/>
          <w:color w:val="215868" w:themeColor="accent5" w:themeShade="80"/>
          <w:sz w:val="22"/>
          <w:szCs w:val="22"/>
          <w:lang w:val="en-US"/>
        </w:rPr>
      </w:pPr>
      <w:r w:rsidRPr="00A67094">
        <w:rPr>
          <w:rFonts w:asciiTheme="minorHAnsi" w:hAnsiTheme="minorHAnsi"/>
          <w:color w:val="215868" w:themeColor="accent5" w:themeShade="80"/>
          <w:sz w:val="22"/>
          <w:szCs w:val="22"/>
          <w:lang w:val="en-US"/>
        </w:rPr>
        <w:t xml:space="preserve">According to the protocol, the stop or review date should be documented in the notes. If the day of therapy is displayed in the patient chart or medical record (e.g. “day 1 of 3”), answer </w:t>
      </w:r>
      <w:r w:rsidR="00D31A49" w:rsidRPr="00A67094">
        <w:rPr>
          <w:rFonts w:asciiTheme="minorHAnsi" w:hAnsiTheme="minorHAnsi"/>
          <w:color w:val="215868" w:themeColor="accent5" w:themeShade="80"/>
          <w:sz w:val="22"/>
          <w:szCs w:val="22"/>
          <w:lang w:val="en-US"/>
        </w:rPr>
        <w:t>“Yes”.</w:t>
      </w:r>
      <w:r w:rsidR="0072236C" w:rsidRPr="00A67094">
        <w:rPr>
          <w:rFonts w:asciiTheme="minorHAnsi" w:hAnsiTheme="minorHAnsi"/>
          <w:color w:val="215868" w:themeColor="accent5" w:themeShade="80"/>
          <w:sz w:val="22"/>
          <w:szCs w:val="22"/>
          <w:lang w:val="en-US"/>
        </w:rPr>
        <w:t xml:space="preserve">  However, if the day of therapy</w:t>
      </w:r>
      <w:r w:rsidR="00316F8C" w:rsidRPr="00A67094">
        <w:rPr>
          <w:rFonts w:asciiTheme="minorHAnsi" w:hAnsiTheme="minorHAnsi"/>
          <w:color w:val="215868" w:themeColor="accent5" w:themeShade="80"/>
          <w:sz w:val="22"/>
          <w:szCs w:val="22"/>
          <w:lang w:val="en-US"/>
        </w:rPr>
        <w:t xml:space="preserve"> or duration of treatment</w:t>
      </w:r>
      <w:r w:rsidR="0072236C" w:rsidRPr="00A67094">
        <w:rPr>
          <w:rFonts w:asciiTheme="minorHAnsi" w:hAnsiTheme="minorHAnsi"/>
          <w:color w:val="215868" w:themeColor="accent5" w:themeShade="80"/>
          <w:sz w:val="22"/>
          <w:szCs w:val="22"/>
          <w:lang w:val="en-US"/>
        </w:rPr>
        <w:t xml:space="preserve"> is </w:t>
      </w:r>
      <w:r w:rsidR="0072236C" w:rsidRPr="00A67094">
        <w:rPr>
          <w:rFonts w:asciiTheme="minorHAnsi" w:hAnsiTheme="minorHAnsi"/>
          <w:b/>
          <w:color w:val="FF0000"/>
          <w:sz w:val="22"/>
          <w:szCs w:val="22"/>
          <w:lang w:val="en-US"/>
        </w:rPr>
        <w:t xml:space="preserve">not </w:t>
      </w:r>
      <w:r w:rsidR="00316F8C" w:rsidRPr="00A67094">
        <w:rPr>
          <w:rFonts w:asciiTheme="minorHAnsi" w:hAnsiTheme="minorHAnsi"/>
          <w:b/>
          <w:color w:val="FF0000"/>
          <w:sz w:val="22"/>
          <w:szCs w:val="22"/>
          <w:lang w:val="en-US"/>
        </w:rPr>
        <w:t>explicitly stated</w:t>
      </w:r>
      <w:r w:rsidR="00316F8C" w:rsidRPr="00A67094">
        <w:rPr>
          <w:rFonts w:asciiTheme="minorHAnsi" w:hAnsiTheme="minorHAnsi"/>
          <w:color w:val="FF0000"/>
          <w:sz w:val="22"/>
          <w:szCs w:val="22"/>
          <w:lang w:val="en-US"/>
        </w:rPr>
        <w:t xml:space="preserve"> </w:t>
      </w:r>
      <w:r w:rsidR="00316F8C" w:rsidRPr="00A67094">
        <w:rPr>
          <w:rFonts w:asciiTheme="minorHAnsi" w:hAnsiTheme="minorHAnsi"/>
          <w:color w:val="215868" w:themeColor="accent5" w:themeShade="80"/>
          <w:sz w:val="22"/>
          <w:szCs w:val="22"/>
          <w:lang w:val="en-US"/>
        </w:rPr>
        <w:t xml:space="preserve">in the record, answer </w:t>
      </w:r>
      <w:r w:rsidR="00316F8C" w:rsidRPr="00A67094">
        <w:rPr>
          <w:rFonts w:asciiTheme="minorHAnsi" w:hAnsiTheme="minorHAnsi"/>
          <w:b/>
          <w:color w:val="FF0000"/>
          <w:sz w:val="22"/>
          <w:szCs w:val="22"/>
          <w:lang w:val="en-US"/>
        </w:rPr>
        <w:t>‘No’</w:t>
      </w:r>
      <w:r w:rsidR="00316F8C" w:rsidRPr="00A67094">
        <w:rPr>
          <w:rFonts w:asciiTheme="minorHAnsi" w:hAnsiTheme="minorHAnsi"/>
          <w:color w:val="215868" w:themeColor="accent5" w:themeShade="80"/>
          <w:sz w:val="22"/>
          <w:szCs w:val="22"/>
          <w:lang w:val="en-US"/>
        </w:rPr>
        <w:t>, even if the prescribing physician is aware of the ASO of 3 days.</w:t>
      </w:r>
      <w:r w:rsidR="00DE13A2" w:rsidRPr="00A67094">
        <w:rPr>
          <w:rFonts w:asciiTheme="minorHAnsi" w:hAnsiTheme="minorHAnsi"/>
          <w:color w:val="215868" w:themeColor="accent5" w:themeShade="80"/>
          <w:sz w:val="22"/>
          <w:szCs w:val="22"/>
          <w:lang w:val="en-US"/>
        </w:rPr>
        <w:t xml:space="preserve"> </w:t>
      </w:r>
    </w:p>
    <w:p w14:paraId="5CA395DF" w14:textId="0FFF7E57" w:rsidR="00436ABF" w:rsidRPr="00A67094" w:rsidRDefault="00436ABF" w:rsidP="00B77B8F">
      <w:pPr>
        <w:rPr>
          <w:rFonts w:asciiTheme="minorHAnsi" w:hAnsiTheme="minorHAnsi"/>
          <w:color w:val="215868" w:themeColor="accent5" w:themeShade="80"/>
          <w:sz w:val="22"/>
          <w:szCs w:val="22"/>
          <w:lang w:val="en-US"/>
        </w:rPr>
      </w:pPr>
    </w:p>
    <w:p w14:paraId="579E8F38" w14:textId="01CB5B4B" w:rsidR="00436ABF" w:rsidRPr="00A67094" w:rsidRDefault="00436ABF" w:rsidP="008F63C1">
      <w:pPr>
        <w:pStyle w:val="ListParagraph"/>
        <w:numPr>
          <w:ilvl w:val="0"/>
          <w:numId w:val="21"/>
        </w:numPr>
        <w:rPr>
          <w:rFonts w:asciiTheme="minorHAnsi" w:hAnsiTheme="minorHAnsi"/>
          <w:b/>
          <w:color w:val="215868" w:themeColor="accent5" w:themeShade="80"/>
          <w:sz w:val="22"/>
          <w:szCs w:val="22"/>
        </w:rPr>
      </w:pPr>
      <w:r w:rsidRPr="00A67094">
        <w:rPr>
          <w:rFonts w:asciiTheme="minorHAnsi" w:hAnsiTheme="minorHAnsi"/>
          <w:b/>
          <w:color w:val="215868" w:themeColor="accent5" w:themeShade="80"/>
          <w:sz w:val="22"/>
          <w:szCs w:val="22"/>
        </w:rPr>
        <w:t>Question</w:t>
      </w:r>
    </w:p>
    <w:p w14:paraId="1D5D5E1C" w14:textId="7758D1EE" w:rsidR="00983027" w:rsidRDefault="00436ABF" w:rsidP="00A67094">
      <w:pPr>
        <w:spacing w:before="100" w:beforeAutospacing="1" w:after="100" w:afterAutospacing="1"/>
        <w:rPr>
          <w:rFonts w:ascii="Calibri" w:hAnsi="Calibri" w:cs="Calibri"/>
          <w:color w:val="00B050"/>
          <w:lang w:val="en-US"/>
        </w:rPr>
      </w:pPr>
      <w:r w:rsidRPr="00A67094">
        <w:rPr>
          <w:rFonts w:asciiTheme="minorHAnsi" w:hAnsiTheme="minorHAnsi"/>
          <w:color w:val="215868" w:themeColor="accent5" w:themeShade="80"/>
          <w:sz w:val="22"/>
          <w:szCs w:val="22"/>
          <w:lang w:val="en-GB"/>
        </w:rPr>
        <w:t xml:space="preserve">How should I classify patients who are in surgical wards but if the patient </w:t>
      </w:r>
      <w:r w:rsidRPr="00A67094">
        <w:rPr>
          <w:rFonts w:asciiTheme="minorHAnsi" w:hAnsiTheme="minorHAnsi"/>
          <w:b/>
          <w:color w:val="FF0000"/>
          <w:sz w:val="22"/>
          <w:szCs w:val="22"/>
          <w:lang w:val="en-GB"/>
        </w:rPr>
        <w:t xml:space="preserve">developed symptoms of infection after surgery </w:t>
      </w:r>
      <w:r w:rsidRPr="00A67094">
        <w:rPr>
          <w:rFonts w:asciiTheme="minorHAnsi" w:hAnsiTheme="minorHAnsi"/>
          <w:color w:val="215868" w:themeColor="accent5" w:themeShade="80"/>
          <w:sz w:val="22"/>
          <w:szCs w:val="22"/>
          <w:lang w:val="en-GB"/>
        </w:rPr>
        <w:t>as surgical or medical activity (Patients Form)?  And in the “ward form“ should I classify the ward as mixed?</w:t>
      </w:r>
      <w:r w:rsidR="00983027" w:rsidRPr="00A67094">
        <w:rPr>
          <w:rFonts w:asciiTheme="minorHAnsi" w:hAnsiTheme="minorHAnsi"/>
          <w:color w:val="215868" w:themeColor="accent5" w:themeShade="80"/>
          <w:sz w:val="22"/>
          <w:szCs w:val="22"/>
          <w:lang w:val="en-GB"/>
        </w:rPr>
        <w:br/>
      </w:r>
      <w:r w:rsidR="00983027" w:rsidRPr="00A67094">
        <w:rPr>
          <w:rFonts w:asciiTheme="minorHAnsi" w:eastAsia="Calibri" w:hAnsiTheme="minorHAnsi"/>
          <w:b/>
          <w:bCs/>
          <w:color w:val="215868" w:themeColor="accent5" w:themeShade="80"/>
          <w:sz w:val="22"/>
          <w:szCs w:val="22"/>
          <w:u w:val="single"/>
          <w:lang w:val="en-GB" w:eastAsia="x-none"/>
        </w:rPr>
        <w:t>Answer:</w:t>
      </w:r>
      <w:r w:rsidR="00983027">
        <w:rPr>
          <w:rFonts w:ascii="Calibri" w:hAnsi="Calibri" w:cs="Calibri"/>
          <w:color w:val="000000"/>
          <w:lang w:val="en-US"/>
        </w:rPr>
        <w:br/>
      </w:r>
      <w:r w:rsidR="00983027" w:rsidRPr="00A67094">
        <w:rPr>
          <w:rFonts w:asciiTheme="minorHAnsi" w:hAnsiTheme="minorHAnsi"/>
          <w:color w:val="215868" w:themeColor="accent5" w:themeShade="80"/>
          <w:sz w:val="22"/>
          <w:szCs w:val="22"/>
          <w:lang w:val="en-US"/>
        </w:rPr>
        <w:t xml:space="preserve">If on the day of the PPS at 8am patients who underwent surgery developed an infection, and by definition after 48 hours of admission, then encode as HAI1= a surgical site infection, unless he/she developed another infection, </w:t>
      </w:r>
      <w:proofErr w:type="spellStart"/>
      <w:r w:rsidR="00983027" w:rsidRPr="00A67094">
        <w:rPr>
          <w:rFonts w:asciiTheme="minorHAnsi" w:hAnsiTheme="minorHAnsi"/>
          <w:color w:val="215868" w:themeColor="accent5" w:themeShade="80"/>
          <w:sz w:val="22"/>
          <w:szCs w:val="22"/>
          <w:lang w:val="en-US"/>
        </w:rPr>
        <w:t>eg</w:t>
      </w:r>
      <w:proofErr w:type="spellEnd"/>
      <w:r w:rsidR="00983027" w:rsidRPr="00A67094">
        <w:rPr>
          <w:rFonts w:asciiTheme="minorHAnsi" w:hAnsiTheme="minorHAnsi"/>
          <w:color w:val="215868" w:themeColor="accent5" w:themeShade="80"/>
          <w:sz w:val="22"/>
          <w:szCs w:val="22"/>
          <w:lang w:val="en-US"/>
        </w:rPr>
        <w:t xml:space="preserve"> Pneumonia or else, then it can be encoded as HAI4. Or imagine an infection due to intravenous or other catheter use (catheter related blood stream infection), then HAI2  (see definitions of data collection forms: indication). If this patient with an infection remains hospitalized, rather encode this patient as a medical patient (define this person with ‘activity Medical’). Then you indeed also need to define this surgery ward as a mixed ward with activities Surgery and Medicine.</w:t>
      </w:r>
    </w:p>
    <w:p w14:paraId="08B1C3A0" w14:textId="45EF5EE3" w:rsidR="00992ABF" w:rsidRPr="00A67094" w:rsidRDefault="00992ABF" w:rsidP="008F63C1">
      <w:pPr>
        <w:pStyle w:val="ListParagraph"/>
        <w:numPr>
          <w:ilvl w:val="0"/>
          <w:numId w:val="21"/>
        </w:numPr>
        <w:rPr>
          <w:rFonts w:asciiTheme="minorHAnsi" w:hAnsiTheme="minorHAnsi"/>
          <w:b/>
          <w:color w:val="215868" w:themeColor="accent5" w:themeShade="80"/>
          <w:sz w:val="22"/>
          <w:szCs w:val="22"/>
        </w:rPr>
      </w:pPr>
      <w:r w:rsidRPr="00A67094">
        <w:rPr>
          <w:rFonts w:asciiTheme="minorHAnsi" w:hAnsiTheme="minorHAnsi"/>
          <w:b/>
          <w:color w:val="215868" w:themeColor="accent5" w:themeShade="80"/>
          <w:sz w:val="22"/>
          <w:szCs w:val="22"/>
        </w:rPr>
        <w:t>Question</w:t>
      </w:r>
    </w:p>
    <w:p w14:paraId="5A72F3BD" w14:textId="66B1F3AF" w:rsidR="00992ABF" w:rsidRDefault="00992ABF" w:rsidP="00A67094">
      <w:pPr>
        <w:rPr>
          <w:rFonts w:ascii="Calibri" w:hAnsi="Calibri" w:cs="Calibri"/>
          <w:color w:val="00B050"/>
          <w:lang w:val="en-US"/>
        </w:rPr>
      </w:pPr>
      <w:r w:rsidRPr="00A67094">
        <w:rPr>
          <w:rFonts w:asciiTheme="minorHAnsi" w:hAnsiTheme="minorHAnsi"/>
          <w:color w:val="215868" w:themeColor="accent5" w:themeShade="80"/>
          <w:sz w:val="22"/>
          <w:szCs w:val="22"/>
          <w:lang w:val="en-US"/>
        </w:rPr>
        <w:t>When treatment choice is based on microbiological data, should the culture always be accompanied by a</w:t>
      </w:r>
      <w:r w:rsidRPr="00A67094">
        <w:rPr>
          <w:rFonts w:ascii="Calibri" w:hAnsi="Calibri" w:cs="Calibri"/>
          <w:color w:val="000000"/>
          <w:lang w:val="en-US"/>
        </w:rPr>
        <w:t xml:space="preserve"> </w:t>
      </w:r>
      <w:r w:rsidRPr="00A67094">
        <w:rPr>
          <w:rFonts w:ascii="Calibri" w:hAnsi="Calibri" w:cs="Calibri"/>
          <w:b/>
          <w:color w:val="FF0000"/>
          <w:lang w:val="en-US"/>
        </w:rPr>
        <w:t>sensitivity test</w:t>
      </w:r>
      <w:r w:rsidRPr="00A67094">
        <w:rPr>
          <w:rFonts w:ascii="Calibri" w:hAnsi="Calibri" w:cs="Calibri"/>
          <w:color w:val="000000"/>
          <w:lang w:val="en-US"/>
        </w:rPr>
        <w:t xml:space="preserve"> </w:t>
      </w:r>
      <w:r w:rsidRPr="00A67094">
        <w:rPr>
          <w:rFonts w:asciiTheme="minorHAnsi" w:hAnsiTheme="minorHAnsi"/>
          <w:color w:val="215868" w:themeColor="accent5" w:themeShade="80"/>
          <w:sz w:val="22"/>
          <w:szCs w:val="22"/>
          <w:lang w:val="en-US"/>
        </w:rPr>
        <w:t>to be able to mark it as targeted? If it is based on a</w:t>
      </w:r>
      <w:r w:rsidRPr="00A67094">
        <w:rPr>
          <w:rFonts w:ascii="Calibri" w:hAnsi="Calibri" w:cs="Calibri"/>
          <w:color w:val="000000"/>
          <w:lang w:val="en-US"/>
        </w:rPr>
        <w:t xml:space="preserve"> </w:t>
      </w:r>
      <w:r w:rsidRPr="00A67094">
        <w:rPr>
          <w:rFonts w:ascii="Calibri" w:hAnsi="Calibri" w:cs="Calibri"/>
          <w:b/>
          <w:color w:val="FF0000"/>
          <w:lang w:val="en-US"/>
        </w:rPr>
        <w:t>positive</w:t>
      </w:r>
      <w:r w:rsidRPr="00A67094">
        <w:rPr>
          <w:rFonts w:ascii="Calibri" w:hAnsi="Calibri" w:cs="Calibri"/>
          <w:b/>
          <w:color w:val="000000"/>
          <w:lang w:val="en-US"/>
        </w:rPr>
        <w:t xml:space="preserve"> </w:t>
      </w:r>
      <w:r w:rsidRPr="00A67094">
        <w:rPr>
          <w:rFonts w:ascii="Calibri" w:hAnsi="Calibri" w:cs="Calibri"/>
          <w:b/>
          <w:color w:val="FF0000"/>
          <w:lang w:val="en-US"/>
        </w:rPr>
        <w:t>culture only</w:t>
      </w:r>
      <w:r>
        <w:rPr>
          <w:rFonts w:ascii="Calibri" w:hAnsi="Calibri" w:cs="Calibri"/>
          <w:color w:val="000000"/>
          <w:lang w:val="en-US"/>
        </w:rPr>
        <w:t>,</w:t>
      </w:r>
      <w:r w:rsidRPr="00A67094">
        <w:rPr>
          <w:rFonts w:asciiTheme="minorHAnsi" w:hAnsiTheme="minorHAnsi"/>
          <w:color w:val="215868" w:themeColor="accent5" w:themeShade="80"/>
          <w:sz w:val="22"/>
          <w:szCs w:val="22"/>
          <w:lang w:val="en-US"/>
        </w:rPr>
        <w:t xml:space="preserve"> is it marked as empirical?</w:t>
      </w:r>
      <w:r>
        <w:rPr>
          <w:rFonts w:ascii="Calibri" w:hAnsi="Calibri" w:cs="Calibri"/>
          <w:color w:val="000000"/>
          <w:lang w:val="en-US"/>
        </w:rPr>
        <w:br/>
      </w:r>
      <w:r w:rsidRPr="00A67094">
        <w:rPr>
          <w:rFonts w:asciiTheme="minorHAnsi" w:eastAsia="Calibri" w:hAnsiTheme="minorHAnsi"/>
          <w:b/>
          <w:bCs/>
          <w:color w:val="215868" w:themeColor="accent5" w:themeShade="80"/>
          <w:sz w:val="22"/>
          <w:szCs w:val="22"/>
          <w:u w:val="single"/>
          <w:lang w:val="en-GB" w:eastAsia="x-none"/>
        </w:rPr>
        <w:t>Answer:</w:t>
      </w:r>
      <w:r>
        <w:rPr>
          <w:rFonts w:ascii="Calibri" w:hAnsi="Calibri" w:cs="Calibri"/>
          <w:color w:val="000000"/>
          <w:lang w:val="en-US"/>
        </w:rPr>
        <w:t xml:space="preserve"> </w:t>
      </w:r>
      <w:r>
        <w:rPr>
          <w:rFonts w:ascii="Calibri" w:hAnsi="Calibri" w:cs="Calibri"/>
          <w:color w:val="000000"/>
          <w:lang w:val="en-US"/>
        </w:rPr>
        <w:br/>
      </w:r>
      <w:r w:rsidRPr="00A67094">
        <w:rPr>
          <w:rFonts w:asciiTheme="minorHAnsi" w:hAnsiTheme="minorHAnsi"/>
          <w:color w:val="215868" w:themeColor="accent5" w:themeShade="80"/>
          <w:sz w:val="22"/>
          <w:szCs w:val="22"/>
          <w:lang w:val="en-US"/>
        </w:rPr>
        <w:t>Whenever you have a sensitivity test “for which the results are available” at 8am on the day of the PPS and the physician has prescribed the antibiotic according to this microbiological result, then, by definition it is definitely targeted, also if the results show that the microorganism is not resistant to any of the antibiotics (when all=S). This already is an important indicator, the more targeted prescribing, the better (case-finding and directed prescribing). Next, if the microbiological results shows one of the 9 organisms (</w:t>
      </w:r>
      <w:proofErr w:type="spellStart"/>
      <w:r w:rsidRPr="00A67094">
        <w:rPr>
          <w:rFonts w:asciiTheme="minorHAnsi" w:hAnsiTheme="minorHAnsi"/>
          <w:color w:val="215868" w:themeColor="accent5" w:themeShade="80"/>
          <w:sz w:val="22"/>
          <w:szCs w:val="22"/>
          <w:lang w:val="en-US"/>
        </w:rPr>
        <w:t>eg</w:t>
      </w:r>
      <w:proofErr w:type="spellEnd"/>
      <w:r w:rsidRPr="00A67094">
        <w:rPr>
          <w:rFonts w:asciiTheme="minorHAnsi" w:hAnsiTheme="minorHAnsi"/>
          <w:color w:val="215868" w:themeColor="accent5" w:themeShade="80"/>
          <w:sz w:val="22"/>
          <w:szCs w:val="22"/>
          <w:lang w:val="en-US"/>
        </w:rPr>
        <w:t xml:space="preserve"> MRSA) then score these. If none of the 9 seems to be present, then just leave all these fields empty</w:t>
      </w:r>
    </w:p>
    <w:p w14:paraId="53DE7696" w14:textId="2AF980B2" w:rsidR="00887E6C" w:rsidRDefault="00887E6C" w:rsidP="00A67094">
      <w:pPr>
        <w:rPr>
          <w:rFonts w:ascii="Calibri" w:hAnsi="Calibri" w:cs="Calibri"/>
          <w:color w:val="00B050"/>
          <w:lang w:val="en-US"/>
        </w:rPr>
      </w:pPr>
    </w:p>
    <w:p w14:paraId="40CAF2F2" w14:textId="009B0997" w:rsidR="00887E6C" w:rsidRPr="00A67094" w:rsidRDefault="00887E6C" w:rsidP="008F63C1">
      <w:pPr>
        <w:pStyle w:val="ListParagraph"/>
        <w:numPr>
          <w:ilvl w:val="0"/>
          <w:numId w:val="21"/>
        </w:numPr>
        <w:rPr>
          <w:rFonts w:asciiTheme="minorHAnsi" w:hAnsiTheme="minorHAnsi"/>
          <w:b/>
          <w:color w:val="215868" w:themeColor="accent5" w:themeShade="80"/>
          <w:sz w:val="22"/>
          <w:szCs w:val="22"/>
        </w:rPr>
      </w:pPr>
      <w:r w:rsidRPr="00A67094">
        <w:rPr>
          <w:rFonts w:asciiTheme="minorHAnsi" w:hAnsiTheme="minorHAnsi"/>
          <w:b/>
          <w:color w:val="215868" w:themeColor="accent5" w:themeShade="80"/>
          <w:sz w:val="22"/>
          <w:szCs w:val="22"/>
        </w:rPr>
        <w:t>Question</w:t>
      </w:r>
    </w:p>
    <w:p w14:paraId="56CB89F8" w14:textId="340E01F4" w:rsidR="00887E6C" w:rsidRPr="00A67094" w:rsidRDefault="00887E6C" w:rsidP="00A67094">
      <w:pPr>
        <w:rPr>
          <w:rFonts w:asciiTheme="minorHAnsi" w:hAnsiTheme="minorHAnsi"/>
          <w:color w:val="215868" w:themeColor="accent5" w:themeShade="80"/>
          <w:sz w:val="22"/>
          <w:szCs w:val="22"/>
          <w:lang w:val="en-US"/>
        </w:rPr>
      </w:pPr>
      <w:r w:rsidRPr="00A67094">
        <w:rPr>
          <w:rFonts w:asciiTheme="minorHAnsi" w:hAnsiTheme="minorHAnsi"/>
          <w:color w:val="215868" w:themeColor="accent5" w:themeShade="80"/>
          <w:sz w:val="22"/>
          <w:szCs w:val="22"/>
          <w:lang w:val="en-US"/>
        </w:rPr>
        <w:t xml:space="preserve">For </w:t>
      </w:r>
      <w:r w:rsidRPr="00A67094">
        <w:rPr>
          <w:rFonts w:asciiTheme="minorHAnsi" w:hAnsiTheme="minorHAnsi"/>
          <w:b/>
          <w:color w:val="FF0000"/>
          <w:sz w:val="22"/>
          <w:szCs w:val="22"/>
          <w:lang w:val="en-US"/>
        </w:rPr>
        <w:t>combination drugs</w:t>
      </w:r>
      <w:r w:rsidRPr="00A67094">
        <w:rPr>
          <w:rFonts w:asciiTheme="minorHAnsi" w:hAnsiTheme="minorHAnsi"/>
          <w:color w:val="215868" w:themeColor="accent5" w:themeShade="80"/>
          <w:sz w:val="22"/>
          <w:szCs w:val="22"/>
          <w:lang w:val="en-US"/>
        </w:rPr>
        <w:t>, such as oral 4FDC for TB treatment, what are the doses and the units?</w:t>
      </w:r>
    </w:p>
    <w:p w14:paraId="71FD1A2E" w14:textId="127958ED" w:rsidR="00992ABF" w:rsidRDefault="00887E6C">
      <w:pPr>
        <w:spacing w:after="200" w:line="276" w:lineRule="auto"/>
        <w:rPr>
          <w:rFonts w:ascii="Calibri" w:hAnsi="Calibri" w:cs="Calibri"/>
          <w:color w:val="000000"/>
          <w:lang w:val="en-US"/>
        </w:rPr>
      </w:pPr>
      <w:r w:rsidRPr="00A67094">
        <w:rPr>
          <w:rFonts w:asciiTheme="minorHAnsi" w:eastAsia="Calibri" w:hAnsiTheme="minorHAnsi"/>
          <w:b/>
          <w:bCs/>
          <w:color w:val="215868" w:themeColor="accent5" w:themeShade="80"/>
          <w:sz w:val="22"/>
          <w:szCs w:val="22"/>
          <w:u w:val="single"/>
          <w:lang w:val="en-GB" w:eastAsia="x-none"/>
        </w:rPr>
        <w:t>Answer:</w:t>
      </w:r>
      <w:r>
        <w:rPr>
          <w:rFonts w:ascii="Calibri" w:hAnsi="Calibri" w:cs="Calibri"/>
          <w:color w:val="000000"/>
          <w:lang w:val="en-US"/>
        </w:rPr>
        <w:br/>
      </w:r>
      <w:r w:rsidRPr="00A67094">
        <w:rPr>
          <w:rFonts w:asciiTheme="minorHAnsi" w:hAnsiTheme="minorHAnsi"/>
          <w:color w:val="215868" w:themeColor="accent5" w:themeShade="80"/>
          <w:sz w:val="22"/>
          <w:szCs w:val="22"/>
          <w:lang w:val="en-US"/>
        </w:rPr>
        <w:t xml:space="preserve">For combination products, </w:t>
      </w:r>
      <w:r w:rsidRPr="00A67094">
        <w:rPr>
          <w:rFonts w:asciiTheme="minorHAnsi" w:hAnsiTheme="minorHAnsi"/>
          <w:b/>
          <w:color w:val="FF0000"/>
          <w:sz w:val="22"/>
          <w:szCs w:val="22"/>
          <w:lang w:val="en-US"/>
        </w:rPr>
        <w:t>count all the active doses of the different substances together</w:t>
      </w:r>
      <w:r w:rsidRPr="00A67094">
        <w:rPr>
          <w:rFonts w:asciiTheme="minorHAnsi" w:hAnsiTheme="minorHAnsi"/>
          <w:color w:val="215868" w:themeColor="accent5" w:themeShade="80"/>
          <w:sz w:val="22"/>
          <w:szCs w:val="22"/>
          <w:lang w:val="en-US"/>
        </w:rPr>
        <w:t xml:space="preserve"> and report as such in </w:t>
      </w:r>
      <w:r w:rsidR="00A50767">
        <w:rPr>
          <w:rFonts w:asciiTheme="minorHAnsi" w:hAnsiTheme="minorHAnsi"/>
          <w:color w:val="215868" w:themeColor="accent5" w:themeShade="80"/>
          <w:sz w:val="22"/>
          <w:szCs w:val="22"/>
          <w:lang w:val="en-US"/>
        </w:rPr>
        <w:t xml:space="preserve">single </w:t>
      </w:r>
      <w:r w:rsidRPr="00A67094">
        <w:rPr>
          <w:rFonts w:asciiTheme="minorHAnsi" w:hAnsiTheme="minorHAnsi"/>
          <w:color w:val="215868" w:themeColor="accent5" w:themeShade="80"/>
          <w:sz w:val="22"/>
          <w:szCs w:val="22"/>
          <w:lang w:val="en-US"/>
        </w:rPr>
        <w:t>unit dose. This is very important as combinations of drugs for treatment of tuberculosis get another ATC code . You will see you can select these combination products online.</w:t>
      </w:r>
      <w:r w:rsidR="00992ABF">
        <w:rPr>
          <w:rFonts w:ascii="Calibri" w:hAnsi="Calibri" w:cs="Calibri"/>
          <w:color w:val="000000"/>
          <w:lang w:val="en-US"/>
        </w:rPr>
        <w:br w:type="page"/>
      </w:r>
    </w:p>
    <w:p w14:paraId="60A525D4" w14:textId="72B507BB" w:rsidR="00A50767" w:rsidRDefault="00887E6C" w:rsidP="008F63C1">
      <w:pPr>
        <w:pStyle w:val="ListParagraph"/>
        <w:numPr>
          <w:ilvl w:val="0"/>
          <w:numId w:val="21"/>
        </w:numPr>
        <w:rPr>
          <w:rFonts w:asciiTheme="minorHAnsi" w:hAnsiTheme="minorHAnsi"/>
          <w:b/>
          <w:color w:val="215868" w:themeColor="accent5" w:themeShade="80"/>
          <w:sz w:val="22"/>
          <w:szCs w:val="22"/>
        </w:rPr>
      </w:pPr>
      <w:r w:rsidRPr="00A67094">
        <w:rPr>
          <w:rFonts w:asciiTheme="minorHAnsi" w:hAnsiTheme="minorHAnsi"/>
          <w:b/>
          <w:color w:val="215868" w:themeColor="accent5" w:themeShade="80"/>
          <w:sz w:val="22"/>
          <w:szCs w:val="22"/>
        </w:rPr>
        <w:lastRenderedPageBreak/>
        <w:t>Question</w:t>
      </w:r>
    </w:p>
    <w:p w14:paraId="3786D167" w14:textId="27AEBEAE" w:rsidR="00A50767" w:rsidRPr="00A67094" w:rsidRDefault="00A67094" w:rsidP="00A67094">
      <w:pPr>
        <w:rPr>
          <w:rFonts w:asciiTheme="minorHAnsi" w:hAnsiTheme="minorHAnsi"/>
          <w:color w:val="215868" w:themeColor="accent5" w:themeShade="80"/>
          <w:sz w:val="22"/>
          <w:szCs w:val="22"/>
          <w:lang w:val="en-US"/>
        </w:rPr>
      </w:pPr>
      <w:r w:rsidRPr="00A67094">
        <w:rPr>
          <w:rFonts w:asciiTheme="minorHAnsi" w:hAnsiTheme="minorHAnsi"/>
          <w:color w:val="215868" w:themeColor="accent5" w:themeShade="80"/>
          <w:sz w:val="22"/>
          <w:szCs w:val="22"/>
          <w:lang w:val="en-US"/>
        </w:rPr>
        <w:t xml:space="preserve">If you test a biomarker (PCT or CRP) </w:t>
      </w:r>
      <w:r w:rsidRPr="00A67094">
        <w:rPr>
          <w:rFonts w:asciiTheme="minorHAnsi" w:hAnsiTheme="minorHAnsi"/>
          <w:b/>
          <w:color w:val="FF0000"/>
          <w:sz w:val="22"/>
          <w:szCs w:val="22"/>
          <w:lang w:val="en-US"/>
        </w:rPr>
        <w:t>after the initiation of antibiotic therapy</w:t>
      </w:r>
      <w:r w:rsidRPr="00A67094">
        <w:rPr>
          <w:rFonts w:asciiTheme="minorHAnsi" w:hAnsiTheme="minorHAnsi"/>
          <w:color w:val="FF0000"/>
          <w:sz w:val="22"/>
          <w:szCs w:val="22"/>
          <w:lang w:val="en-US"/>
        </w:rPr>
        <w:t xml:space="preserve"> </w:t>
      </w:r>
      <w:r w:rsidRPr="00A67094">
        <w:rPr>
          <w:rFonts w:asciiTheme="minorHAnsi" w:hAnsiTheme="minorHAnsi"/>
          <w:color w:val="215868" w:themeColor="accent5" w:themeShade="80"/>
          <w:sz w:val="22"/>
          <w:szCs w:val="22"/>
          <w:lang w:val="en-US"/>
        </w:rPr>
        <w:t>(i.e. day after or 2 days after), do you answer yes or no to the question “antibiotic selected on the basis of a biomarker result</w:t>
      </w:r>
      <w:r>
        <w:rPr>
          <w:rFonts w:asciiTheme="minorHAnsi" w:hAnsiTheme="minorHAnsi"/>
          <w:color w:val="215868" w:themeColor="accent5" w:themeShade="80"/>
          <w:sz w:val="22"/>
          <w:szCs w:val="22"/>
          <w:lang w:val="en-US"/>
        </w:rPr>
        <w:t>”?</w:t>
      </w:r>
      <w:r w:rsidRPr="00A67094">
        <w:rPr>
          <w:rFonts w:asciiTheme="minorHAnsi" w:hAnsiTheme="minorHAnsi"/>
          <w:color w:val="215868" w:themeColor="accent5" w:themeShade="80"/>
          <w:sz w:val="22"/>
          <w:szCs w:val="22"/>
          <w:lang w:val="en-US"/>
        </w:rPr>
        <w:t xml:space="preserve"> The biomarker could have been used in this case not for the ATB initiation but more for the follow up/discontinuation process.</w:t>
      </w:r>
      <w:r w:rsidR="00887E6C" w:rsidRPr="00A67094">
        <w:rPr>
          <w:rFonts w:ascii="Calibri" w:hAnsi="Calibri" w:cs="Calibri"/>
          <w:color w:val="000000"/>
          <w:lang w:val="en-US"/>
        </w:rPr>
        <w:br/>
      </w:r>
      <w:r w:rsidR="00887E6C" w:rsidRPr="00A67094">
        <w:rPr>
          <w:rFonts w:asciiTheme="minorHAnsi" w:eastAsia="Calibri" w:hAnsiTheme="minorHAnsi"/>
          <w:b/>
          <w:bCs/>
          <w:color w:val="215868" w:themeColor="accent5" w:themeShade="80"/>
          <w:sz w:val="22"/>
          <w:szCs w:val="22"/>
          <w:u w:val="single"/>
          <w:lang w:val="en-GB" w:eastAsia="x-none"/>
        </w:rPr>
        <w:t>Answer:</w:t>
      </w:r>
      <w:r w:rsidR="00887E6C" w:rsidRPr="00A67094">
        <w:rPr>
          <w:rFonts w:ascii="Calibri" w:hAnsi="Calibri" w:cs="Calibri"/>
          <w:color w:val="000000"/>
          <w:lang w:val="en-US"/>
        </w:rPr>
        <w:t xml:space="preserve"> </w:t>
      </w:r>
      <w:r w:rsidR="00887E6C" w:rsidRPr="00A67094">
        <w:rPr>
          <w:rFonts w:ascii="Calibri" w:hAnsi="Calibri" w:cs="Calibri"/>
          <w:color w:val="000000"/>
          <w:lang w:val="en-US"/>
        </w:rPr>
        <w:br/>
      </w:r>
      <w:r>
        <w:rPr>
          <w:rFonts w:asciiTheme="minorHAnsi" w:hAnsiTheme="minorHAnsi"/>
          <w:color w:val="215868" w:themeColor="accent5" w:themeShade="80"/>
          <w:sz w:val="22"/>
          <w:szCs w:val="22"/>
          <w:lang w:val="en-US"/>
        </w:rPr>
        <w:t>T</w:t>
      </w:r>
      <w:r w:rsidRPr="00A67094">
        <w:rPr>
          <w:rFonts w:asciiTheme="minorHAnsi" w:hAnsiTheme="minorHAnsi"/>
          <w:color w:val="215868" w:themeColor="accent5" w:themeShade="80"/>
          <w:sz w:val="22"/>
          <w:szCs w:val="22"/>
          <w:lang w:val="en-US"/>
        </w:rPr>
        <w:t>he biomarker is only to be scored if the results contributed to the decision to treat (protocol says : It refers to whether or not biomarker results are used to define the treatment) and the biomarker result needs to be available at 8am on the day of the P</w:t>
      </w:r>
      <w:r>
        <w:rPr>
          <w:rFonts w:asciiTheme="minorHAnsi" w:hAnsiTheme="minorHAnsi"/>
          <w:color w:val="215868" w:themeColor="accent5" w:themeShade="80"/>
          <w:sz w:val="22"/>
          <w:szCs w:val="22"/>
          <w:lang w:val="en-US"/>
        </w:rPr>
        <w:t xml:space="preserve">PS. </w:t>
      </w:r>
      <w:r w:rsidRPr="00A67094">
        <w:rPr>
          <w:rFonts w:asciiTheme="minorHAnsi" w:hAnsiTheme="minorHAnsi"/>
          <w:color w:val="215868" w:themeColor="accent5" w:themeShade="80"/>
          <w:sz w:val="22"/>
          <w:szCs w:val="22"/>
          <w:lang w:val="en-US"/>
        </w:rPr>
        <w:t>With respect to follow-up/eventual switch of AB treatment, one can argue that it can contribute, yes, but again if that result was available at 8am on the day of the PPS.</w:t>
      </w:r>
    </w:p>
    <w:p w14:paraId="49F8917A" w14:textId="77777777" w:rsidR="004C125F" w:rsidRDefault="004C125F" w:rsidP="004C125F">
      <w:pPr>
        <w:rPr>
          <w:rFonts w:ascii="Calibri" w:hAnsi="Calibri"/>
          <w:b/>
          <w:bCs/>
          <w:color w:val="1F497D"/>
          <w:sz w:val="36"/>
          <w:szCs w:val="36"/>
          <w:u w:val="double"/>
          <w:lang w:val="en-GB"/>
        </w:rPr>
      </w:pPr>
    </w:p>
    <w:p w14:paraId="5683E60E" w14:textId="77777777" w:rsidR="004C125F" w:rsidRDefault="004C125F" w:rsidP="004C125F">
      <w:pPr>
        <w:rPr>
          <w:rFonts w:ascii="Calibri" w:hAnsi="Calibri"/>
          <w:b/>
          <w:bCs/>
          <w:color w:val="1F497D"/>
          <w:sz w:val="36"/>
          <w:szCs w:val="36"/>
          <w:u w:val="double"/>
          <w:lang w:val="en-GB"/>
        </w:rPr>
      </w:pPr>
    </w:p>
    <w:p w14:paraId="4789E8CD" w14:textId="362CFAA3" w:rsidR="004C125F" w:rsidRDefault="004C125F" w:rsidP="004C125F">
      <w:pPr>
        <w:rPr>
          <w:rFonts w:ascii="Calibri" w:hAnsi="Calibri"/>
          <w:b/>
          <w:bCs/>
          <w:color w:val="1F497D"/>
          <w:sz w:val="36"/>
          <w:szCs w:val="36"/>
          <w:u w:val="double"/>
          <w:lang w:val="en-GB"/>
        </w:rPr>
      </w:pPr>
      <w:r w:rsidRPr="00881537">
        <w:rPr>
          <w:rFonts w:ascii="Calibri" w:hAnsi="Calibri"/>
          <w:b/>
          <w:bCs/>
          <w:color w:val="1F497D"/>
          <w:sz w:val="36"/>
          <w:szCs w:val="36"/>
          <w:u w:val="double"/>
          <w:lang w:val="en-GB"/>
        </w:rPr>
        <w:t xml:space="preserve">Questions related to </w:t>
      </w:r>
      <w:r>
        <w:rPr>
          <w:rFonts w:ascii="Calibri" w:hAnsi="Calibri"/>
          <w:b/>
          <w:bCs/>
          <w:color w:val="1F497D"/>
          <w:sz w:val="36"/>
          <w:szCs w:val="36"/>
          <w:u w:val="double"/>
          <w:lang w:val="en-GB"/>
        </w:rPr>
        <w:t xml:space="preserve">the </w:t>
      </w:r>
      <w:r w:rsidRPr="00881537">
        <w:rPr>
          <w:rFonts w:ascii="Calibri" w:hAnsi="Calibri"/>
          <w:b/>
          <w:bCs/>
          <w:color w:val="1F497D"/>
          <w:sz w:val="36"/>
          <w:szCs w:val="36"/>
          <w:u w:val="double"/>
          <w:lang w:val="en-GB"/>
        </w:rPr>
        <w:t xml:space="preserve">patient </w:t>
      </w:r>
      <w:r>
        <w:rPr>
          <w:rFonts w:ascii="Calibri" w:hAnsi="Calibri"/>
          <w:b/>
          <w:bCs/>
          <w:color w:val="1F497D"/>
          <w:sz w:val="36"/>
          <w:szCs w:val="36"/>
          <w:u w:val="double"/>
          <w:lang w:val="en-GB"/>
        </w:rPr>
        <w:t>HAI form</w:t>
      </w:r>
    </w:p>
    <w:p w14:paraId="76981CCC" w14:textId="0CB00723" w:rsidR="005C535F" w:rsidRDefault="005C535F" w:rsidP="004C125F">
      <w:pPr>
        <w:rPr>
          <w:rFonts w:ascii="Calibri" w:hAnsi="Calibri"/>
          <w:b/>
          <w:bCs/>
          <w:color w:val="1F497D"/>
          <w:sz w:val="36"/>
          <w:szCs w:val="36"/>
          <w:u w:val="double"/>
          <w:lang w:val="en-GB"/>
        </w:rPr>
      </w:pPr>
    </w:p>
    <w:p w14:paraId="6BCA8545" w14:textId="1F8F9B9F" w:rsidR="005C535F" w:rsidRPr="005C535F" w:rsidRDefault="005C535F" w:rsidP="008F63C1">
      <w:pPr>
        <w:pStyle w:val="ListParagraph"/>
        <w:numPr>
          <w:ilvl w:val="0"/>
          <w:numId w:val="21"/>
        </w:numPr>
        <w:rPr>
          <w:rFonts w:asciiTheme="minorHAnsi" w:hAnsiTheme="minorHAnsi" w:cstheme="minorHAnsi"/>
          <w:b/>
          <w:color w:val="215868" w:themeColor="accent5" w:themeShade="80"/>
          <w:sz w:val="22"/>
          <w:szCs w:val="22"/>
          <w:lang w:val="en-US"/>
        </w:rPr>
      </w:pPr>
      <w:r w:rsidRPr="005C535F">
        <w:rPr>
          <w:rFonts w:asciiTheme="minorHAnsi" w:hAnsiTheme="minorHAnsi" w:cstheme="minorHAnsi"/>
          <w:b/>
          <w:color w:val="215868" w:themeColor="accent5" w:themeShade="80"/>
          <w:sz w:val="22"/>
          <w:szCs w:val="22"/>
          <w:lang w:val="en-US"/>
        </w:rPr>
        <w:t>Question</w:t>
      </w:r>
    </w:p>
    <w:p w14:paraId="42A4034A" w14:textId="56ABA9CF" w:rsidR="005C535F" w:rsidRDefault="005C535F" w:rsidP="005C535F">
      <w:pPr>
        <w:rPr>
          <w:rFonts w:asciiTheme="minorHAnsi" w:hAnsiTheme="minorHAnsi" w:cstheme="minorHAnsi"/>
          <w:color w:val="215868" w:themeColor="accent5" w:themeShade="80"/>
          <w:sz w:val="22"/>
          <w:szCs w:val="22"/>
          <w:lang w:val="en-US"/>
        </w:rPr>
      </w:pPr>
      <w:r>
        <w:rPr>
          <w:rFonts w:asciiTheme="minorHAnsi" w:hAnsiTheme="minorHAnsi" w:cstheme="minorHAnsi"/>
          <w:color w:val="215868" w:themeColor="accent5" w:themeShade="80"/>
          <w:sz w:val="22"/>
          <w:szCs w:val="22"/>
          <w:lang w:val="en-US"/>
        </w:rPr>
        <w:t>Which</w:t>
      </w:r>
      <w:r w:rsidRPr="005C535F">
        <w:rPr>
          <w:rFonts w:asciiTheme="minorHAnsi" w:hAnsiTheme="minorHAnsi" w:cstheme="minorHAnsi"/>
          <w:color w:val="215868" w:themeColor="accent5" w:themeShade="80"/>
          <w:sz w:val="22"/>
          <w:szCs w:val="22"/>
          <w:lang w:val="en-US"/>
        </w:rPr>
        <w:t xml:space="preserve"> </w:t>
      </w:r>
      <w:r w:rsidRPr="005C535F">
        <w:rPr>
          <w:rFonts w:asciiTheme="minorHAnsi" w:hAnsiTheme="minorHAnsi" w:cstheme="minorHAnsi"/>
          <w:b/>
          <w:color w:val="FF0000"/>
          <w:sz w:val="22"/>
          <w:szCs w:val="22"/>
          <w:lang w:val="en-US"/>
        </w:rPr>
        <w:t>invasive devices are scored</w:t>
      </w:r>
      <w:r w:rsidRPr="005C535F">
        <w:rPr>
          <w:rFonts w:asciiTheme="minorHAnsi" w:hAnsiTheme="minorHAnsi" w:cstheme="minorHAnsi"/>
          <w:color w:val="FF0000"/>
          <w:sz w:val="22"/>
          <w:szCs w:val="22"/>
          <w:lang w:val="en-US"/>
        </w:rPr>
        <w:t xml:space="preserve"> </w:t>
      </w:r>
      <w:r w:rsidRPr="005C535F">
        <w:rPr>
          <w:rFonts w:asciiTheme="minorHAnsi" w:hAnsiTheme="minorHAnsi" w:cstheme="minorHAnsi"/>
          <w:color w:val="215868" w:themeColor="accent5" w:themeShade="80"/>
          <w:sz w:val="22"/>
          <w:szCs w:val="22"/>
          <w:lang w:val="en-US"/>
        </w:rPr>
        <w:t xml:space="preserve">under </w:t>
      </w:r>
      <w:r>
        <w:rPr>
          <w:rFonts w:asciiTheme="minorHAnsi" w:hAnsiTheme="minorHAnsi" w:cstheme="minorHAnsi"/>
          <w:color w:val="215868" w:themeColor="accent5" w:themeShade="80"/>
          <w:sz w:val="22"/>
          <w:szCs w:val="22"/>
          <w:lang w:val="en-US"/>
        </w:rPr>
        <w:t xml:space="preserve">the </w:t>
      </w:r>
      <w:r w:rsidRPr="005C535F">
        <w:rPr>
          <w:rFonts w:asciiTheme="minorHAnsi" w:hAnsiTheme="minorHAnsi" w:cstheme="minorHAnsi"/>
          <w:color w:val="215868" w:themeColor="accent5" w:themeShade="80"/>
          <w:sz w:val="22"/>
          <w:szCs w:val="22"/>
          <w:lang w:val="en-US"/>
        </w:rPr>
        <w:t>HAI module?</w:t>
      </w:r>
    </w:p>
    <w:p w14:paraId="129E59EC" w14:textId="5B059732" w:rsidR="005C535F" w:rsidRDefault="005C535F" w:rsidP="005C535F">
      <w:pPr>
        <w:rPr>
          <w:rFonts w:asciiTheme="minorHAnsi" w:hAnsiTheme="minorHAnsi" w:cstheme="minorHAnsi"/>
          <w:b/>
          <w:color w:val="215868" w:themeColor="accent5" w:themeShade="80"/>
          <w:sz w:val="22"/>
          <w:szCs w:val="22"/>
          <w:u w:val="single"/>
          <w:lang w:val="en-US"/>
        </w:rPr>
      </w:pPr>
      <w:r w:rsidRPr="005C535F">
        <w:rPr>
          <w:rFonts w:asciiTheme="minorHAnsi" w:hAnsiTheme="minorHAnsi" w:cstheme="minorHAnsi"/>
          <w:b/>
          <w:color w:val="215868" w:themeColor="accent5" w:themeShade="80"/>
          <w:sz w:val="22"/>
          <w:szCs w:val="22"/>
          <w:u w:val="single"/>
          <w:lang w:val="en-US"/>
        </w:rPr>
        <w:t>Answer:</w:t>
      </w:r>
    </w:p>
    <w:p w14:paraId="00864391" w14:textId="4A5033D8" w:rsidR="008F63C1" w:rsidRPr="008F63C1" w:rsidRDefault="008F63C1" w:rsidP="005C535F">
      <w:pPr>
        <w:rPr>
          <w:rFonts w:asciiTheme="minorHAnsi" w:hAnsiTheme="minorHAnsi" w:cstheme="minorHAnsi"/>
          <w:b/>
          <w:i/>
          <w:color w:val="215868" w:themeColor="accent5" w:themeShade="80"/>
          <w:sz w:val="22"/>
          <w:szCs w:val="22"/>
          <w:lang w:val="en-US"/>
        </w:rPr>
      </w:pPr>
      <w:r w:rsidRPr="008F63C1">
        <w:rPr>
          <w:rFonts w:asciiTheme="minorHAnsi" w:hAnsiTheme="minorHAnsi" w:cstheme="minorHAnsi"/>
          <w:b/>
          <w:i/>
          <w:color w:val="215868" w:themeColor="accent5" w:themeShade="80"/>
          <w:sz w:val="22"/>
          <w:szCs w:val="22"/>
          <w:lang w:val="en-US"/>
        </w:rPr>
        <w:t>Invasive devices which can be scored are:</w:t>
      </w:r>
    </w:p>
    <w:p w14:paraId="3FE4E11D" w14:textId="77777777" w:rsidR="008F63C1" w:rsidRPr="005C535F" w:rsidRDefault="008F63C1" w:rsidP="008F63C1">
      <w:pPr>
        <w:pStyle w:val="ListParagraph"/>
        <w:numPr>
          <w:ilvl w:val="0"/>
          <w:numId w:val="24"/>
        </w:numPr>
        <w:ind w:left="360"/>
        <w:rPr>
          <w:rFonts w:asciiTheme="minorHAnsi" w:hAnsiTheme="minorHAnsi" w:cstheme="minorHAnsi"/>
          <w:color w:val="215868" w:themeColor="accent5" w:themeShade="80"/>
          <w:sz w:val="22"/>
          <w:szCs w:val="22"/>
          <w:lang w:val="en-US"/>
        </w:rPr>
      </w:pPr>
      <w:r w:rsidRPr="008F63C1">
        <w:rPr>
          <w:rFonts w:asciiTheme="minorHAnsi" w:hAnsiTheme="minorHAnsi" w:cstheme="minorHAnsi"/>
          <w:i/>
          <w:color w:val="215868" w:themeColor="accent5" w:themeShade="80"/>
          <w:sz w:val="22"/>
          <w:szCs w:val="22"/>
          <w:lang w:val="en-US"/>
        </w:rPr>
        <w:t>Percutaneous endoscopic gastrostomy</w:t>
      </w:r>
      <w:r w:rsidRPr="005C535F">
        <w:rPr>
          <w:rFonts w:asciiTheme="minorHAnsi" w:hAnsiTheme="minorHAnsi" w:cstheme="minorHAnsi"/>
          <w:color w:val="215868" w:themeColor="accent5" w:themeShade="80"/>
          <w:sz w:val="22"/>
          <w:szCs w:val="22"/>
          <w:lang w:val="en-US"/>
        </w:rPr>
        <w:t xml:space="preserve"> </w:t>
      </w:r>
      <w:r>
        <w:rPr>
          <w:rFonts w:asciiTheme="minorHAnsi" w:hAnsiTheme="minorHAnsi" w:cstheme="minorHAnsi"/>
          <w:color w:val="215868" w:themeColor="accent5" w:themeShade="80"/>
          <w:sz w:val="22"/>
          <w:szCs w:val="22"/>
          <w:lang w:val="en-US"/>
        </w:rPr>
        <w:t xml:space="preserve">(PEG) should be </w:t>
      </w:r>
      <w:r w:rsidRPr="005C535F">
        <w:rPr>
          <w:rFonts w:asciiTheme="minorHAnsi" w:hAnsiTheme="minorHAnsi" w:cstheme="minorHAnsi"/>
          <w:color w:val="215868" w:themeColor="accent5" w:themeShade="80"/>
          <w:sz w:val="22"/>
          <w:szCs w:val="22"/>
          <w:lang w:val="en-US"/>
        </w:rPr>
        <w:t>encod</w:t>
      </w:r>
      <w:r>
        <w:rPr>
          <w:rFonts w:asciiTheme="minorHAnsi" w:hAnsiTheme="minorHAnsi" w:cstheme="minorHAnsi"/>
          <w:color w:val="215868" w:themeColor="accent5" w:themeShade="80"/>
          <w:sz w:val="22"/>
          <w:szCs w:val="22"/>
          <w:lang w:val="en-US"/>
        </w:rPr>
        <w:t>ed</w:t>
      </w:r>
      <w:r w:rsidRPr="005C535F">
        <w:rPr>
          <w:rFonts w:asciiTheme="minorHAnsi" w:hAnsiTheme="minorHAnsi" w:cstheme="minorHAnsi"/>
          <w:color w:val="215868" w:themeColor="accent5" w:themeShade="80"/>
          <w:sz w:val="22"/>
          <w:szCs w:val="22"/>
          <w:lang w:val="en-US"/>
        </w:rPr>
        <w:t xml:space="preserve"> as Tube/drain.</w:t>
      </w:r>
    </w:p>
    <w:p w14:paraId="2DE9E87D" w14:textId="2F806B2C" w:rsidR="008F63C1" w:rsidRPr="008F63C1" w:rsidRDefault="008F63C1" w:rsidP="008F63C1">
      <w:pPr>
        <w:rPr>
          <w:rFonts w:asciiTheme="minorHAnsi" w:hAnsiTheme="minorHAnsi" w:cstheme="minorHAnsi"/>
          <w:b/>
          <w:i/>
          <w:color w:val="215868" w:themeColor="accent5" w:themeShade="80"/>
          <w:sz w:val="22"/>
          <w:szCs w:val="22"/>
          <w:lang w:val="en-US"/>
        </w:rPr>
      </w:pPr>
      <w:r w:rsidRPr="008F63C1">
        <w:rPr>
          <w:rFonts w:asciiTheme="minorHAnsi" w:hAnsiTheme="minorHAnsi" w:cstheme="minorHAnsi"/>
          <w:b/>
          <w:i/>
          <w:color w:val="215868" w:themeColor="accent5" w:themeShade="80"/>
          <w:sz w:val="22"/>
          <w:szCs w:val="22"/>
          <w:lang w:val="en-US"/>
        </w:rPr>
        <w:t xml:space="preserve">Invasive devices which should </w:t>
      </w:r>
      <w:r w:rsidRPr="008F63C1">
        <w:rPr>
          <w:rFonts w:asciiTheme="minorHAnsi" w:hAnsiTheme="minorHAnsi" w:cstheme="minorHAnsi"/>
          <w:b/>
          <w:i/>
          <w:color w:val="215868" w:themeColor="accent5" w:themeShade="80"/>
          <w:sz w:val="22"/>
          <w:szCs w:val="22"/>
          <w:u w:val="single"/>
          <w:lang w:val="en-US"/>
        </w:rPr>
        <w:t xml:space="preserve">not </w:t>
      </w:r>
      <w:r w:rsidRPr="008F63C1">
        <w:rPr>
          <w:rFonts w:asciiTheme="minorHAnsi" w:hAnsiTheme="minorHAnsi" w:cstheme="minorHAnsi"/>
          <w:b/>
          <w:i/>
          <w:color w:val="215868" w:themeColor="accent5" w:themeShade="80"/>
          <w:sz w:val="22"/>
          <w:szCs w:val="22"/>
          <w:lang w:val="en-US"/>
        </w:rPr>
        <w:t>be scored are:</w:t>
      </w:r>
    </w:p>
    <w:p w14:paraId="291F0DCB" w14:textId="438E2B8E" w:rsidR="005C535F" w:rsidRPr="008F63C1" w:rsidRDefault="005C535F" w:rsidP="008F63C1">
      <w:pPr>
        <w:pStyle w:val="ListParagraph"/>
        <w:numPr>
          <w:ilvl w:val="0"/>
          <w:numId w:val="24"/>
        </w:numPr>
        <w:ind w:left="360"/>
        <w:rPr>
          <w:rFonts w:asciiTheme="minorHAnsi" w:hAnsiTheme="minorHAnsi" w:cstheme="minorHAnsi"/>
          <w:color w:val="215868" w:themeColor="accent5" w:themeShade="80"/>
          <w:sz w:val="22"/>
          <w:szCs w:val="22"/>
          <w:lang w:val="en-US"/>
        </w:rPr>
      </w:pPr>
      <w:r w:rsidRPr="008F63C1">
        <w:rPr>
          <w:rFonts w:asciiTheme="minorHAnsi" w:hAnsiTheme="minorHAnsi" w:cstheme="minorHAnsi"/>
          <w:color w:val="215868" w:themeColor="accent5" w:themeShade="80"/>
          <w:sz w:val="22"/>
          <w:szCs w:val="22"/>
          <w:lang w:val="en-US"/>
        </w:rPr>
        <w:t xml:space="preserve">Although a </w:t>
      </w:r>
      <w:r w:rsidRPr="008F63C1">
        <w:rPr>
          <w:rFonts w:asciiTheme="minorHAnsi" w:hAnsiTheme="minorHAnsi" w:cstheme="minorHAnsi"/>
          <w:i/>
          <w:color w:val="215868" w:themeColor="accent5" w:themeShade="80"/>
          <w:sz w:val="22"/>
          <w:szCs w:val="22"/>
          <w:lang w:val="en-US"/>
        </w:rPr>
        <w:t>Nasogastric tube</w:t>
      </w:r>
      <w:r w:rsidRPr="008F63C1">
        <w:rPr>
          <w:rFonts w:asciiTheme="minorHAnsi" w:hAnsiTheme="minorHAnsi" w:cstheme="minorHAnsi"/>
          <w:color w:val="215868" w:themeColor="accent5" w:themeShade="80"/>
          <w:sz w:val="22"/>
          <w:szCs w:val="22"/>
          <w:lang w:val="en-US"/>
        </w:rPr>
        <w:t xml:space="preserve"> (NGT) and </w:t>
      </w:r>
      <w:proofErr w:type="spellStart"/>
      <w:r w:rsidRPr="008F63C1">
        <w:rPr>
          <w:rFonts w:asciiTheme="minorHAnsi" w:hAnsiTheme="minorHAnsi" w:cstheme="minorHAnsi"/>
          <w:i/>
          <w:color w:val="215868" w:themeColor="accent5" w:themeShade="80"/>
          <w:sz w:val="22"/>
          <w:szCs w:val="22"/>
          <w:lang w:val="en-US"/>
        </w:rPr>
        <w:t>Nasojejunal</w:t>
      </w:r>
      <w:proofErr w:type="spellEnd"/>
      <w:r w:rsidRPr="008F63C1">
        <w:rPr>
          <w:rFonts w:asciiTheme="minorHAnsi" w:hAnsiTheme="minorHAnsi" w:cstheme="minorHAnsi"/>
          <w:i/>
          <w:color w:val="215868" w:themeColor="accent5" w:themeShade="80"/>
          <w:sz w:val="22"/>
          <w:szCs w:val="22"/>
          <w:lang w:val="en-US"/>
        </w:rPr>
        <w:t xml:space="preserve"> tube</w:t>
      </w:r>
      <w:r w:rsidRPr="008F63C1">
        <w:rPr>
          <w:rFonts w:asciiTheme="minorHAnsi" w:hAnsiTheme="minorHAnsi" w:cstheme="minorHAnsi"/>
          <w:color w:val="215868" w:themeColor="accent5" w:themeShade="80"/>
          <w:sz w:val="22"/>
          <w:szCs w:val="22"/>
          <w:lang w:val="en-US"/>
        </w:rPr>
        <w:t xml:space="preserve"> (NJT) are essentially considered as an invasive device, these are </w:t>
      </w:r>
      <w:r w:rsidRPr="008F63C1">
        <w:rPr>
          <w:rFonts w:asciiTheme="minorHAnsi" w:hAnsiTheme="minorHAnsi" w:cstheme="minorHAnsi"/>
          <w:color w:val="215868" w:themeColor="accent5" w:themeShade="80"/>
          <w:sz w:val="22"/>
          <w:szCs w:val="22"/>
          <w:u w:val="single"/>
          <w:lang w:val="en-US"/>
        </w:rPr>
        <w:t>not</w:t>
      </w:r>
      <w:r w:rsidRPr="008F63C1">
        <w:rPr>
          <w:rFonts w:asciiTheme="minorHAnsi" w:hAnsiTheme="minorHAnsi" w:cstheme="minorHAnsi"/>
          <w:color w:val="215868" w:themeColor="accent5" w:themeShade="80"/>
          <w:sz w:val="22"/>
          <w:szCs w:val="22"/>
          <w:lang w:val="en-US"/>
        </w:rPr>
        <w:t xml:space="preserve"> </w:t>
      </w:r>
      <w:r w:rsidR="008F63C1" w:rsidRPr="008F63C1">
        <w:rPr>
          <w:rFonts w:asciiTheme="minorHAnsi" w:hAnsiTheme="minorHAnsi" w:cstheme="minorHAnsi"/>
          <w:color w:val="215868" w:themeColor="accent5" w:themeShade="80"/>
          <w:sz w:val="22"/>
          <w:szCs w:val="22"/>
          <w:lang w:val="en-US"/>
        </w:rPr>
        <w:t>scored</w:t>
      </w:r>
      <w:r w:rsidRPr="008F63C1">
        <w:rPr>
          <w:rFonts w:asciiTheme="minorHAnsi" w:hAnsiTheme="minorHAnsi" w:cstheme="minorHAnsi"/>
          <w:color w:val="215868" w:themeColor="accent5" w:themeShade="80"/>
          <w:sz w:val="22"/>
          <w:szCs w:val="22"/>
          <w:lang w:val="en-US"/>
        </w:rPr>
        <w:t xml:space="preserve"> as Tubes and drains. They are not passing the skin as such where we want to make the relation with SST infections; and they do not belong either to any other category </w:t>
      </w:r>
      <w:proofErr w:type="spellStart"/>
      <w:r w:rsidRPr="008F63C1">
        <w:rPr>
          <w:rFonts w:asciiTheme="minorHAnsi" w:hAnsiTheme="minorHAnsi" w:cstheme="minorHAnsi"/>
          <w:color w:val="215868" w:themeColor="accent5" w:themeShade="80"/>
          <w:sz w:val="22"/>
          <w:szCs w:val="22"/>
          <w:lang w:val="en-US"/>
        </w:rPr>
        <w:t>eg</w:t>
      </w:r>
      <w:proofErr w:type="spellEnd"/>
      <w:r w:rsidRPr="008F63C1">
        <w:rPr>
          <w:rFonts w:asciiTheme="minorHAnsi" w:hAnsiTheme="minorHAnsi" w:cstheme="minorHAnsi"/>
          <w:color w:val="215868" w:themeColor="accent5" w:themeShade="80"/>
          <w:sz w:val="22"/>
          <w:szCs w:val="22"/>
          <w:lang w:val="en-US"/>
        </w:rPr>
        <w:t xml:space="preserve"> (not IRI)</w:t>
      </w:r>
    </w:p>
    <w:p w14:paraId="6C4B78BC" w14:textId="77777777" w:rsidR="005C535F" w:rsidRPr="008F63C1" w:rsidRDefault="005C535F" w:rsidP="008F63C1">
      <w:pPr>
        <w:pStyle w:val="ListParagraph"/>
        <w:numPr>
          <w:ilvl w:val="0"/>
          <w:numId w:val="24"/>
        </w:numPr>
        <w:ind w:left="360"/>
        <w:rPr>
          <w:rFonts w:asciiTheme="minorHAnsi" w:hAnsiTheme="minorHAnsi" w:cstheme="minorHAnsi"/>
          <w:color w:val="215868" w:themeColor="accent5" w:themeShade="80"/>
          <w:sz w:val="22"/>
          <w:szCs w:val="22"/>
          <w:lang w:val="en-US"/>
        </w:rPr>
      </w:pPr>
      <w:r w:rsidRPr="008F63C1">
        <w:rPr>
          <w:rFonts w:asciiTheme="minorHAnsi" w:hAnsiTheme="minorHAnsi" w:cstheme="minorHAnsi"/>
          <w:i/>
          <w:color w:val="215868" w:themeColor="accent5" w:themeShade="80"/>
          <w:sz w:val="22"/>
          <w:szCs w:val="22"/>
          <w:lang w:val="en-US"/>
        </w:rPr>
        <w:t>Arteriovenous fistula</w:t>
      </w:r>
      <w:r w:rsidRPr="008F63C1">
        <w:rPr>
          <w:rFonts w:asciiTheme="minorHAnsi" w:hAnsiTheme="minorHAnsi" w:cstheme="minorHAnsi"/>
          <w:color w:val="215868" w:themeColor="accent5" w:themeShade="80"/>
          <w:sz w:val="22"/>
          <w:szCs w:val="22"/>
          <w:lang w:val="en-US"/>
        </w:rPr>
        <w:t xml:space="preserve"> is considered as a minimally invasive treatment option for hemodialysis, but is </w:t>
      </w:r>
      <w:r w:rsidRPr="008F63C1">
        <w:rPr>
          <w:rFonts w:asciiTheme="minorHAnsi" w:hAnsiTheme="minorHAnsi" w:cstheme="minorHAnsi"/>
          <w:color w:val="215868" w:themeColor="accent5" w:themeShade="80"/>
          <w:sz w:val="22"/>
          <w:szCs w:val="22"/>
          <w:u w:val="single"/>
          <w:lang w:val="en-US"/>
        </w:rPr>
        <w:t>not</w:t>
      </w:r>
      <w:r w:rsidRPr="008F63C1">
        <w:rPr>
          <w:rFonts w:asciiTheme="minorHAnsi" w:hAnsiTheme="minorHAnsi" w:cstheme="minorHAnsi"/>
          <w:color w:val="215868" w:themeColor="accent5" w:themeShade="80"/>
          <w:sz w:val="22"/>
          <w:szCs w:val="22"/>
          <w:lang w:val="en-US"/>
        </w:rPr>
        <w:t xml:space="preserve"> scored as an invasive device for the Global-PPS. </w:t>
      </w:r>
    </w:p>
    <w:p w14:paraId="37EE4F68" w14:textId="3F949AA3" w:rsidR="00A50767" w:rsidRPr="008F63C1" w:rsidRDefault="005C535F" w:rsidP="008F63C1">
      <w:pPr>
        <w:pStyle w:val="ListParagraph"/>
        <w:numPr>
          <w:ilvl w:val="0"/>
          <w:numId w:val="24"/>
        </w:numPr>
        <w:ind w:left="360"/>
        <w:rPr>
          <w:rFonts w:asciiTheme="minorHAnsi" w:hAnsiTheme="minorHAnsi" w:cstheme="minorHAnsi"/>
          <w:color w:val="215868" w:themeColor="accent5" w:themeShade="80"/>
          <w:sz w:val="22"/>
          <w:szCs w:val="22"/>
          <w:lang w:val="en-US"/>
        </w:rPr>
      </w:pPr>
      <w:r w:rsidRPr="008F63C1">
        <w:rPr>
          <w:rFonts w:asciiTheme="minorHAnsi" w:hAnsiTheme="minorHAnsi" w:cstheme="minorHAnsi"/>
          <w:color w:val="215868" w:themeColor="accent5" w:themeShade="80"/>
          <w:sz w:val="22"/>
          <w:szCs w:val="22"/>
          <w:lang w:val="en-US"/>
        </w:rPr>
        <w:t xml:space="preserve">The invasive device </w:t>
      </w:r>
      <w:r w:rsidRPr="008F63C1">
        <w:rPr>
          <w:rFonts w:asciiTheme="minorHAnsi" w:hAnsiTheme="minorHAnsi" w:cstheme="minorHAnsi"/>
          <w:i/>
          <w:color w:val="215868" w:themeColor="accent5" w:themeShade="80"/>
          <w:sz w:val="22"/>
          <w:szCs w:val="22"/>
          <w:lang w:val="en-US"/>
        </w:rPr>
        <w:t>Port-a-Cath</w:t>
      </w:r>
      <w:r w:rsidRPr="008F63C1">
        <w:rPr>
          <w:rFonts w:asciiTheme="minorHAnsi" w:hAnsiTheme="minorHAnsi" w:cstheme="minorHAnsi"/>
          <w:color w:val="215868" w:themeColor="accent5" w:themeShade="80"/>
          <w:sz w:val="22"/>
          <w:szCs w:val="22"/>
          <w:lang w:val="en-US"/>
        </w:rPr>
        <w:t xml:space="preserve"> as an implantable venous port is </w:t>
      </w:r>
      <w:r w:rsidRPr="008F63C1">
        <w:rPr>
          <w:rFonts w:asciiTheme="minorHAnsi" w:hAnsiTheme="minorHAnsi" w:cstheme="minorHAnsi"/>
          <w:color w:val="215868" w:themeColor="accent5" w:themeShade="80"/>
          <w:sz w:val="22"/>
          <w:szCs w:val="22"/>
          <w:u w:val="single"/>
          <w:lang w:val="en-US"/>
        </w:rPr>
        <w:t>not</w:t>
      </w:r>
      <w:r w:rsidRPr="008F63C1">
        <w:rPr>
          <w:rFonts w:asciiTheme="minorHAnsi" w:hAnsiTheme="minorHAnsi" w:cstheme="minorHAnsi"/>
          <w:color w:val="215868" w:themeColor="accent5" w:themeShade="80"/>
          <w:sz w:val="22"/>
          <w:szCs w:val="22"/>
          <w:lang w:val="en-US"/>
        </w:rPr>
        <w:t xml:space="preserve"> scored as a central line. </w:t>
      </w:r>
    </w:p>
    <w:p w14:paraId="0B181385" w14:textId="77777777" w:rsidR="00992ABF" w:rsidRPr="00A67094" w:rsidRDefault="00992ABF" w:rsidP="00A67094">
      <w:pPr>
        <w:spacing w:before="100" w:beforeAutospacing="1" w:after="100" w:afterAutospacing="1"/>
        <w:rPr>
          <w:rFonts w:ascii="Calibri" w:hAnsi="Calibri" w:cs="Calibri"/>
          <w:b/>
          <w:color w:val="000000"/>
          <w:lang w:val="en-US"/>
        </w:rPr>
      </w:pPr>
    </w:p>
    <w:sectPr w:rsidR="00992ABF" w:rsidRPr="00A67094" w:rsidSect="004F49D7">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2331A" w14:textId="77777777" w:rsidR="005C535F" w:rsidRDefault="005C535F" w:rsidP="00C868BD">
      <w:r>
        <w:separator/>
      </w:r>
    </w:p>
  </w:endnote>
  <w:endnote w:type="continuationSeparator" w:id="0">
    <w:p w14:paraId="50717CE5" w14:textId="77777777" w:rsidR="005C535F" w:rsidRDefault="005C535F" w:rsidP="00C8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ejaVu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220021"/>
      <w:docPartObj>
        <w:docPartGallery w:val="Page Numbers (Bottom of Page)"/>
        <w:docPartUnique/>
      </w:docPartObj>
    </w:sdtPr>
    <w:sdtEndPr>
      <w:rPr>
        <w:noProof/>
      </w:rPr>
    </w:sdtEndPr>
    <w:sdtContent>
      <w:p w14:paraId="6FC7A03B" w14:textId="59A9BA39" w:rsidR="005C535F" w:rsidRDefault="005C535F">
        <w:pPr>
          <w:pStyle w:val="Footer"/>
          <w:jc w:val="right"/>
        </w:pPr>
        <w:r>
          <w:fldChar w:fldCharType="begin"/>
        </w:r>
        <w:r>
          <w:instrText xml:space="preserve"> PAGE   \* MERGEFORMAT </w:instrText>
        </w:r>
        <w:r>
          <w:fldChar w:fldCharType="separate"/>
        </w:r>
        <w:r w:rsidR="00C80F10">
          <w:rPr>
            <w:noProof/>
          </w:rPr>
          <w:t>16</w:t>
        </w:r>
        <w:r>
          <w:rPr>
            <w:noProof/>
          </w:rPr>
          <w:fldChar w:fldCharType="end"/>
        </w:r>
      </w:p>
    </w:sdtContent>
  </w:sdt>
  <w:p w14:paraId="585AF324" w14:textId="77777777" w:rsidR="005C535F" w:rsidRDefault="005C5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F2D41" w14:textId="77777777" w:rsidR="005C535F" w:rsidRDefault="005C535F" w:rsidP="00C868BD">
      <w:r>
        <w:separator/>
      </w:r>
    </w:p>
  </w:footnote>
  <w:footnote w:type="continuationSeparator" w:id="0">
    <w:p w14:paraId="0074F4E3" w14:textId="77777777" w:rsidR="005C535F" w:rsidRDefault="005C535F" w:rsidP="00C8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EC4"/>
    <w:multiLevelType w:val="hybridMultilevel"/>
    <w:tmpl w:val="576AF0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4764414"/>
    <w:multiLevelType w:val="hybridMultilevel"/>
    <w:tmpl w:val="F878B5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04D513AB"/>
    <w:multiLevelType w:val="hybridMultilevel"/>
    <w:tmpl w:val="6A3E3100"/>
    <w:lvl w:ilvl="0" w:tplc="7258F70C">
      <w:start w:val="19"/>
      <w:numFmt w:val="decimal"/>
      <w:lvlText w:val="%1)"/>
      <w:lvlJc w:val="left"/>
      <w:pPr>
        <w:ind w:left="1068" w:hanging="360"/>
      </w:pPr>
      <w:rPr>
        <w:rFonts w:hint="default"/>
      </w:rPr>
    </w:lvl>
    <w:lvl w:ilvl="1" w:tplc="08130019" w:tentative="1">
      <w:start w:val="1"/>
      <w:numFmt w:val="lowerLetter"/>
      <w:lvlText w:val="%2."/>
      <w:lvlJc w:val="left"/>
      <w:pPr>
        <w:ind w:left="2859" w:hanging="360"/>
      </w:pPr>
    </w:lvl>
    <w:lvl w:ilvl="2" w:tplc="0813001B" w:tentative="1">
      <w:start w:val="1"/>
      <w:numFmt w:val="lowerRoman"/>
      <w:lvlText w:val="%3."/>
      <w:lvlJc w:val="right"/>
      <w:pPr>
        <w:ind w:left="3579" w:hanging="180"/>
      </w:pPr>
    </w:lvl>
    <w:lvl w:ilvl="3" w:tplc="0813000F" w:tentative="1">
      <w:start w:val="1"/>
      <w:numFmt w:val="decimal"/>
      <w:lvlText w:val="%4."/>
      <w:lvlJc w:val="left"/>
      <w:pPr>
        <w:ind w:left="4299" w:hanging="360"/>
      </w:pPr>
    </w:lvl>
    <w:lvl w:ilvl="4" w:tplc="08130019" w:tentative="1">
      <w:start w:val="1"/>
      <w:numFmt w:val="lowerLetter"/>
      <w:lvlText w:val="%5."/>
      <w:lvlJc w:val="left"/>
      <w:pPr>
        <w:ind w:left="5019" w:hanging="360"/>
      </w:pPr>
    </w:lvl>
    <w:lvl w:ilvl="5" w:tplc="0813001B" w:tentative="1">
      <w:start w:val="1"/>
      <w:numFmt w:val="lowerRoman"/>
      <w:lvlText w:val="%6."/>
      <w:lvlJc w:val="right"/>
      <w:pPr>
        <w:ind w:left="5739" w:hanging="180"/>
      </w:pPr>
    </w:lvl>
    <w:lvl w:ilvl="6" w:tplc="0813000F" w:tentative="1">
      <w:start w:val="1"/>
      <w:numFmt w:val="decimal"/>
      <w:lvlText w:val="%7."/>
      <w:lvlJc w:val="left"/>
      <w:pPr>
        <w:ind w:left="6459" w:hanging="360"/>
      </w:pPr>
    </w:lvl>
    <w:lvl w:ilvl="7" w:tplc="08130019" w:tentative="1">
      <w:start w:val="1"/>
      <w:numFmt w:val="lowerLetter"/>
      <w:lvlText w:val="%8."/>
      <w:lvlJc w:val="left"/>
      <w:pPr>
        <w:ind w:left="7179" w:hanging="360"/>
      </w:pPr>
    </w:lvl>
    <w:lvl w:ilvl="8" w:tplc="0813001B" w:tentative="1">
      <w:start w:val="1"/>
      <w:numFmt w:val="lowerRoman"/>
      <w:lvlText w:val="%9."/>
      <w:lvlJc w:val="right"/>
      <w:pPr>
        <w:ind w:left="7899" w:hanging="180"/>
      </w:pPr>
    </w:lvl>
  </w:abstractNum>
  <w:abstractNum w:abstractNumId="3">
    <w:nsid w:val="0B027B00"/>
    <w:multiLevelType w:val="hybridMultilevel"/>
    <w:tmpl w:val="C13A46E2"/>
    <w:lvl w:ilvl="0" w:tplc="E5209EF2">
      <w:numFmt w:val="bullet"/>
      <w:lvlText w:val="-"/>
      <w:lvlJc w:val="left"/>
      <w:pPr>
        <w:ind w:left="360" w:hanging="360"/>
      </w:pPr>
      <w:rPr>
        <w:rFonts w:ascii="Consolas" w:eastAsia="Calibri" w:hAnsi="Consolas" w:cs="Consolas" w:hint="default"/>
        <w:b w:val="0"/>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D9370D0"/>
    <w:multiLevelType w:val="hybridMultilevel"/>
    <w:tmpl w:val="8AE2684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nsid w:val="0F991459"/>
    <w:multiLevelType w:val="hybridMultilevel"/>
    <w:tmpl w:val="1F9C08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1A51DFF"/>
    <w:multiLevelType w:val="hybridMultilevel"/>
    <w:tmpl w:val="D6424848"/>
    <w:lvl w:ilvl="0" w:tplc="F80C9B00">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149E1910"/>
    <w:multiLevelType w:val="hybridMultilevel"/>
    <w:tmpl w:val="7C7ADB8A"/>
    <w:lvl w:ilvl="0" w:tplc="0813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F48424F"/>
    <w:multiLevelType w:val="hybridMultilevel"/>
    <w:tmpl w:val="23C83602"/>
    <w:lvl w:ilvl="0" w:tplc="08130001">
      <w:start w:val="1"/>
      <w:numFmt w:val="bullet"/>
      <w:lvlText w:val=""/>
      <w:lvlJc w:val="left"/>
      <w:pPr>
        <w:ind w:left="765" w:hanging="360"/>
      </w:pPr>
      <w:rPr>
        <w:rFonts w:ascii="Symbol" w:hAnsi="Symbol" w:hint="default"/>
      </w:rPr>
    </w:lvl>
    <w:lvl w:ilvl="1" w:tplc="08130003">
      <w:start w:val="1"/>
      <w:numFmt w:val="bullet"/>
      <w:lvlText w:val="o"/>
      <w:lvlJc w:val="left"/>
      <w:pPr>
        <w:ind w:left="1485" w:hanging="360"/>
      </w:pPr>
      <w:rPr>
        <w:rFonts w:ascii="Courier New" w:hAnsi="Courier New" w:cs="Courier New" w:hint="default"/>
      </w:rPr>
    </w:lvl>
    <w:lvl w:ilvl="2" w:tplc="08130005">
      <w:start w:val="1"/>
      <w:numFmt w:val="bullet"/>
      <w:lvlText w:val=""/>
      <w:lvlJc w:val="left"/>
      <w:pPr>
        <w:ind w:left="2205" w:hanging="360"/>
      </w:pPr>
      <w:rPr>
        <w:rFonts w:ascii="Wingdings" w:hAnsi="Wingdings" w:hint="default"/>
      </w:rPr>
    </w:lvl>
    <w:lvl w:ilvl="3" w:tplc="08130001">
      <w:start w:val="1"/>
      <w:numFmt w:val="bullet"/>
      <w:lvlText w:val=""/>
      <w:lvlJc w:val="left"/>
      <w:pPr>
        <w:ind w:left="2925" w:hanging="360"/>
      </w:pPr>
      <w:rPr>
        <w:rFonts w:ascii="Symbol" w:hAnsi="Symbol" w:hint="default"/>
      </w:rPr>
    </w:lvl>
    <w:lvl w:ilvl="4" w:tplc="08130003">
      <w:start w:val="1"/>
      <w:numFmt w:val="bullet"/>
      <w:lvlText w:val="o"/>
      <w:lvlJc w:val="left"/>
      <w:pPr>
        <w:ind w:left="3645" w:hanging="360"/>
      </w:pPr>
      <w:rPr>
        <w:rFonts w:ascii="Courier New" w:hAnsi="Courier New" w:cs="Courier New" w:hint="default"/>
      </w:rPr>
    </w:lvl>
    <w:lvl w:ilvl="5" w:tplc="08130005">
      <w:start w:val="1"/>
      <w:numFmt w:val="bullet"/>
      <w:lvlText w:val=""/>
      <w:lvlJc w:val="left"/>
      <w:pPr>
        <w:ind w:left="4365" w:hanging="360"/>
      </w:pPr>
      <w:rPr>
        <w:rFonts w:ascii="Wingdings" w:hAnsi="Wingdings" w:hint="default"/>
      </w:rPr>
    </w:lvl>
    <w:lvl w:ilvl="6" w:tplc="08130001">
      <w:start w:val="1"/>
      <w:numFmt w:val="bullet"/>
      <w:lvlText w:val=""/>
      <w:lvlJc w:val="left"/>
      <w:pPr>
        <w:ind w:left="5085" w:hanging="360"/>
      </w:pPr>
      <w:rPr>
        <w:rFonts w:ascii="Symbol" w:hAnsi="Symbol" w:hint="default"/>
      </w:rPr>
    </w:lvl>
    <w:lvl w:ilvl="7" w:tplc="08130003">
      <w:start w:val="1"/>
      <w:numFmt w:val="bullet"/>
      <w:lvlText w:val="o"/>
      <w:lvlJc w:val="left"/>
      <w:pPr>
        <w:ind w:left="5805" w:hanging="360"/>
      </w:pPr>
      <w:rPr>
        <w:rFonts w:ascii="Courier New" w:hAnsi="Courier New" w:cs="Courier New" w:hint="default"/>
      </w:rPr>
    </w:lvl>
    <w:lvl w:ilvl="8" w:tplc="08130005">
      <w:start w:val="1"/>
      <w:numFmt w:val="bullet"/>
      <w:lvlText w:val=""/>
      <w:lvlJc w:val="left"/>
      <w:pPr>
        <w:ind w:left="6525" w:hanging="360"/>
      </w:pPr>
      <w:rPr>
        <w:rFonts w:ascii="Wingdings" w:hAnsi="Wingdings" w:hint="default"/>
      </w:rPr>
    </w:lvl>
  </w:abstractNum>
  <w:abstractNum w:abstractNumId="9">
    <w:nsid w:val="22A00D62"/>
    <w:multiLevelType w:val="hybridMultilevel"/>
    <w:tmpl w:val="BBD2E62C"/>
    <w:lvl w:ilvl="0" w:tplc="E24E81CA">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FFE697F"/>
    <w:multiLevelType w:val="hybridMultilevel"/>
    <w:tmpl w:val="FA486468"/>
    <w:lvl w:ilvl="0" w:tplc="F80C9B00">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34C11E58"/>
    <w:multiLevelType w:val="hybridMultilevel"/>
    <w:tmpl w:val="9124B676"/>
    <w:lvl w:ilvl="0" w:tplc="F80C9B00">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3C140757"/>
    <w:multiLevelType w:val="hybridMultilevel"/>
    <w:tmpl w:val="99DCFB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F0C66CA"/>
    <w:multiLevelType w:val="hybridMultilevel"/>
    <w:tmpl w:val="1444CD80"/>
    <w:lvl w:ilvl="0" w:tplc="E5209EF2">
      <w:numFmt w:val="bullet"/>
      <w:lvlText w:val="-"/>
      <w:lvlJc w:val="left"/>
      <w:pPr>
        <w:ind w:left="360" w:hanging="360"/>
      </w:pPr>
      <w:rPr>
        <w:rFonts w:ascii="Consolas" w:eastAsia="Calibri" w:hAnsi="Consolas" w:cs="Consolas" w:hint="default"/>
        <w:b w:val="0"/>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42D64189"/>
    <w:multiLevelType w:val="hybridMultilevel"/>
    <w:tmpl w:val="E612EB38"/>
    <w:lvl w:ilvl="0" w:tplc="F80C9B00">
      <w:start w:val="1"/>
      <w:numFmt w:val="bullet"/>
      <w:lvlText w:val=""/>
      <w:lvlJc w:val="left"/>
      <w:pPr>
        <w:ind w:left="360" w:hanging="360"/>
      </w:pPr>
      <w:rPr>
        <w:rFonts w:ascii="Wingdings" w:hAnsi="Wingding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4FAC306E"/>
    <w:multiLevelType w:val="hybridMultilevel"/>
    <w:tmpl w:val="53266F7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561653CF"/>
    <w:multiLevelType w:val="hybridMultilevel"/>
    <w:tmpl w:val="0BB8ED2E"/>
    <w:lvl w:ilvl="0" w:tplc="08130011">
      <w:start w:val="1"/>
      <w:numFmt w:val="decimal"/>
      <w:lvlText w:val="%1)"/>
      <w:lvlJc w:val="left"/>
      <w:pPr>
        <w:ind w:left="-351" w:hanging="360"/>
      </w:pPr>
    </w:lvl>
    <w:lvl w:ilvl="1" w:tplc="08130019">
      <w:start w:val="1"/>
      <w:numFmt w:val="lowerLetter"/>
      <w:lvlText w:val="%2."/>
      <w:lvlJc w:val="left"/>
      <w:pPr>
        <w:ind w:left="369" w:hanging="360"/>
      </w:pPr>
    </w:lvl>
    <w:lvl w:ilvl="2" w:tplc="0813001B">
      <w:start w:val="1"/>
      <w:numFmt w:val="lowerRoman"/>
      <w:lvlText w:val="%3."/>
      <w:lvlJc w:val="right"/>
      <w:pPr>
        <w:ind w:left="1089" w:hanging="180"/>
      </w:pPr>
    </w:lvl>
    <w:lvl w:ilvl="3" w:tplc="0813000F">
      <w:start w:val="1"/>
      <w:numFmt w:val="decimal"/>
      <w:lvlText w:val="%4."/>
      <w:lvlJc w:val="left"/>
      <w:pPr>
        <w:ind w:left="1809" w:hanging="360"/>
      </w:pPr>
    </w:lvl>
    <w:lvl w:ilvl="4" w:tplc="08130019">
      <w:start w:val="1"/>
      <w:numFmt w:val="lowerLetter"/>
      <w:lvlText w:val="%5."/>
      <w:lvlJc w:val="left"/>
      <w:pPr>
        <w:ind w:left="2529" w:hanging="360"/>
      </w:pPr>
    </w:lvl>
    <w:lvl w:ilvl="5" w:tplc="0813001B">
      <w:start w:val="1"/>
      <w:numFmt w:val="lowerRoman"/>
      <w:lvlText w:val="%6."/>
      <w:lvlJc w:val="right"/>
      <w:pPr>
        <w:ind w:left="3249" w:hanging="180"/>
      </w:pPr>
    </w:lvl>
    <w:lvl w:ilvl="6" w:tplc="0813000F">
      <w:start w:val="1"/>
      <w:numFmt w:val="decimal"/>
      <w:lvlText w:val="%7."/>
      <w:lvlJc w:val="left"/>
      <w:pPr>
        <w:ind w:left="3969" w:hanging="360"/>
      </w:pPr>
    </w:lvl>
    <w:lvl w:ilvl="7" w:tplc="08130019">
      <w:start w:val="1"/>
      <w:numFmt w:val="lowerLetter"/>
      <w:lvlText w:val="%8."/>
      <w:lvlJc w:val="left"/>
      <w:pPr>
        <w:ind w:left="4689" w:hanging="360"/>
      </w:pPr>
    </w:lvl>
    <w:lvl w:ilvl="8" w:tplc="0813001B">
      <w:start w:val="1"/>
      <w:numFmt w:val="lowerRoman"/>
      <w:lvlText w:val="%9."/>
      <w:lvlJc w:val="right"/>
      <w:pPr>
        <w:ind w:left="5409" w:hanging="180"/>
      </w:pPr>
    </w:lvl>
  </w:abstractNum>
  <w:abstractNum w:abstractNumId="17">
    <w:nsid w:val="56F41D64"/>
    <w:multiLevelType w:val="hybridMultilevel"/>
    <w:tmpl w:val="87F09EF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5F9E71DA"/>
    <w:multiLevelType w:val="multilevel"/>
    <w:tmpl w:val="1F0E9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EF6196"/>
    <w:multiLevelType w:val="hybridMultilevel"/>
    <w:tmpl w:val="1A7A3B04"/>
    <w:lvl w:ilvl="0" w:tplc="F80C9B00">
      <w:start w:val="1"/>
      <w:numFmt w:val="bullet"/>
      <w:lvlText w:val=""/>
      <w:lvlJc w:val="left"/>
      <w:pPr>
        <w:ind w:left="360" w:hanging="360"/>
      </w:pPr>
      <w:rPr>
        <w:rFonts w:ascii="Wingdings" w:hAnsi="Wingdings" w:hint="default"/>
      </w:rPr>
    </w:lvl>
    <w:lvl w:ilvl="1" w:tplc="E5209EF2">
      <w:numFmt w:val="bullet"/>
      <w:lvlText w:val="-"/>
      <w:lvlJc w:val="left"/>
      <w:pPr>
        <w:ind w:left="1080" w:hanging="360"/>
      </w:pPr>
      <w:rPr>
        <w:rFonts w:ascii="Consolas" w:eastAsia="Calibri" w:hAnsi="Consolas" w:cs="Consolas" w:hint="default"/>
        <w:b w:val="0"/>
        <w:color w:val="auto"/>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68EA2537"/>
    <w:multiLevelType w:val="hybridMultilevel"/>
    <w:tmpl w:val="6CA2DC06"/>
    <w:lvl w:ilvl="0" w:tplc="08130001">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abstractNum w:abstractNumId="21">
    <w:nsid w:val="72B271E7"/>
    <w:multiLevelType w:val="hybridMultilevel"/>
    <w:tmpl w:val="FC862572"/>
    <w:lvl w:ilvl="0" w:tplc="79C6403E">
      <w:start w:val="6"/>
      <w:numFmt w:val="bullet"/>
      <w:lvlText w:val="-"/>
      <w:lvlJc w:val="left"/>
      <w:pPr>
        <w:ind w:left="360" w:hanging="360"/>
      </w:pPr>
      <w:rPr>
        <w:rFonts w:ascii="Calibri" w:eastAsiaTheme="minorHAnsi" w:hAnsi="Calibri" w:cs="Consola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4913035"/>
    <w:multiLevelType w:val="hybridMultilevel"/>
    <w:tmpl w:val="1152E0AA"/>
    <w:lvl w:ilvl="0" w:tplc="07161FD8">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5191253"/>
    <w:multiLevelType w:val="hybridMultilevel"/>
    <w:tmpl w:val="8B1AEF04"/>
    <w:lvl w:ilvl="0" w:tplc="8C46E062">
      <w:start w:val="3"/>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0"/>
  </w:num>
  <w:num w:numId="4">
    <w:abstractNumId w:val="0"/>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1"/>
  </w:num>
  <w:num w:numId="10">
    <w:abstractNumId w:val="17"/>
  </w:num>
  <w:num w:numId="11">
    <w:abstractNumId w:val="15"/>
  </w:num>
  <w:num w:numId="12">
    <w:abstractNumId w:val="7"/>
  </w:num>
  <w:num w:numId="13">
    <w:abstractNumId w:val="19"/>
  </w:num>
  <w:num w:numId="14">
    <w:abstractNumId w:val="6"/>
  </w:num>
  <w:num w:numId="15">
    <w:abstractNumId w:val="21"/>
  </w:num>
  <w:num w:numId="16">
    <w:abstractNumId w:val="22"/>
  </w:num>
  <w:num w:numId="17">
    <w:abstractNumId w:val="13"/>
  </w:num>
  <w:num w:numId="18">
    <w:abstractNumId w:val="3"/>
  </w:num>
  <w:num w:numId="19">
    <w:abstractNumId w:val="11"/>
  </w:num>
  <w:num w:numId="20">
    <w:abstractNumId w:val="10"/>
  </w:num>
  <w:num w:numId="21">
    <w:abstractNumId w:val="9"/>
  </w:num>
  <w:num w:numId="22">
    <w:abstractNumId w:val="2"/>
  </w:num>
  <w:num w:numId="23">
    <w:abstractNumId w:val="5"/>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53"/>
    <w:rsid w:val="0000246B"/>
    <w:rsid w:val="00004D35"/>
    <w:rsid w:val="000067D2"/>
    <w:rsid w:val="00026EAC"/>
    <w:rsid w:val="0002775A"/>
    <w:rsid w:val="000404FB"/>
    <w:rsid w:val="0004149A"/>
    <w:rsid w:val="000434E0"/>
    <w:rsid w:val="000476C6"/>
    <w:rsid w:val="00075826"/>
    <w:rsid w:val="000837D2"/>
    <w:rsid w:val="00095EE8"/>
    <w:rsid w:val="00097CC3"/>
    <w:rsid w:val="000B6750"/>
    <w:rsid w:val="000C05DB"/>
    <w:rsid w:val="000C413F"/>
    <w:rsid w:val="000E3AB3"/>
    <w:rsid w:val="000F2F8A"/>
    <w:rsid w:val="0010311E"/>
    <w:rsid w:val="00123C27"/>
    <w:rsid w:val="00123D78"/>
    <w:rsid w:val="00134D43"/>
    <w:rsid w:val="001602A4"/>
    <w:rsid w:val="001977CF"/>
    <w:rsid w:val="001B37D7"/>
    <w:rsid w:val="001E49FD"/>
    <w:rsid w:val="001F460A"/>
    <w:rsid w:val="002137C8"/>
    <w:rsid w:val="00225347"/>
    <w:rsid w:val="00234643"/>
    <w:rsid w:val="00246614"/>
    <w:rsid w:val="002550FC"/>
    <w:rsid w:val="00256C33"/>
    <w:rsid w:val="0026180F"/>
    <w:rsid w:val="002623C4"/>
    <w:rsid w:val="00264521"/>
    <w:rsid w:val="00271375"/>
    <w:rsid w:val="00274D88"/>
    <w:rsid w:val="00281B9C"/>
    <w:rsid w:val="00286DE8"/>
    <w:rsid w:val="00290F50"/>
    <w:rsid w:val="002B588A"/>
    <w:rsid w:val="002B6C92"/>
    <w:rsid w:val="00305FEB"/>
    <w:rsid w:val="003164EF"/>
    <w:rsid w:val="00316F8C"/>
    <w:rsid w:val="003205E1"/>
    <w:rsid w:val="003331D8"/>
    <w:rsid w:val="00344282"/>
    <w:rsid w:val="00375C86"/>
    <w:rsid w:val="003C1156"/>
    <w:rsid w:val="003C3D29"/>
    <w:rsid w:val="003C556D"/>
    <w:rsid w:val="00403426"/>
    <w:rsid w:val="0041441E"/>
    <w:rsid w:val="00415771"/>
    <w:rsid w:val="00426427"/>
    <w:rsid w:val="00430019"/>
    <w:rsid w:val="00436ABF"/>
    <w:rsid w:val="00441740"/>
    <w:rsid w:val="0044545A"/>
    <w:rsid w:val="004504BC"/>
    <w:rsid w:val="00452225"/>
    <w:rsid w:val="00455019"/>
    <w:rsid w:val="00462237"/>
    <w:rsid w:val="00463464"/>
    <w:rsid w:val="00466A44"/>
    <w:rsid w:val="004706F4"/>
    <w:rsid w:val="0049084B"/>
    <w:rsid w:val="00493DCE"/>
    <w:rsid w:val="0049772A"/>
    <w:rsid w:val="004A3D45"/>
    <w:rsid w:val="004B7F0E"/>
    <w:rsid w:val="004C125F"/>
    <w:rsid w:val="004C444E"/>
    <w:rsid w:val="004C4CA8"/>
    <w:rsid w:val="004F214F"/>
    <w:rsid w:val="004F3754"/>
    <w:rsid w:val="004F49D7"/>
    <w:rsid w:val="00525ED2"/>
    <w:rsid w:val="00531EEA"/>
    <w:rsid w:val="00554335"/>
    <w:rsid w:val="00556E92"/>
    <w:rsid w:val="0057042A"/>
    <w:rsid w:val="00581758"/>
    <w:rsid w:val="0059105A"/>
    <w:rsid w:val="005A4C44"/>
    <w:rsid w:val="005A5B34"/>
    <w:rsid w:val="005B7A9C"/>
    <w:rsid w:val="005C535F"/>
    <w:rsid w:val="005D78DF"/>
    <w:rsid w:val="005F0728"/>
    <w:rsid w:val="005F745B"/>
    <w:rsid w:val="0060262A"/>
    <w:rsid w:val="00607429"/>
    <w:rsid w:val="0062007E"/>
    <w:rsid w:val="00631824"/>
    <w:rsid w:val="0064329A"/>
    <w:rsid w:val="0064402A"/>
    <w:rsid w:val="00681378"/>
    <w:rsid w:val="00690D29"/>
    <w:rsid w:val="006918E4"/>
    <w:rsid w:val="006A2E8A"/>
    <w:rsid w:val="006A4752"/>
    <w:rsid w:val="006B0B78"/>
    <w:rsid w:val="006D2909"/>
    <w:rsid w:val="006F649F"/>
    <w:rsid w:val="00715467"/>
    <w:rsid w:val="0072236C"/>
    <w:rsid w:val="00724FD5"/>
    <w:rsid w:val="00737F76"/>
    <w:rsid w:val="00741596"/>
    <w:rsid w:val="00743323"/>
    <w:rsid w:val="007623C7"/>
    <w:rsid w:val="00765793"/>
    <w:rsid w:val="0078205D"/>
    <w:rsid w:val="007B7D36"/>
    <w:rsid w:val="007C7756"/>
    <w:rsid w:val="008061D6"/>
    <w:rsid w:val="00822316"/>
    <w:rsid w:val="00825C54"/>
    <w:rsid w:val="008408ED"/>
    <w:rsid w:val="00872C6F"/>
    <w:rsid w:val="00881537"/>
    <w:rsid w:val="00884624"/>
    <w:rsid w:val="00887E6C"/>
    <w:rsid w:val="008C1BC9"/>
    <w:rsid w:val="008D1A8A"/>
    <w:rsid w:val="008F63C1"/>
    <w:rsid w:val="008F71B0"/>
    <w:rsid w:val="009009BE"/>
    <w:rsid w:val="00901E7F"/>
    <w:rsid w:val="0090254F"/>
    <w:rsid w:val="009129C2"/>
    <w:rsid w:val="00931FA0"/>
    <w:rsid w:val="00932657"/>
    <w:rsid w:val="0094006B"/>
    <w:rsid w:val="009566FD"/>
    <w:rsid w:val="0096502C"/>
    <w:rsid w:val="00965233"/>
    <w:rsid w:val="00983027"/>
    <w:rsid w:val="00992ABF"/>
    <w:rsid w:val="009A73C2"/>
    <w:rsid w:val="009D6DDE"/>
    <w:rsid w:val="009E123A"/>
    <w:rsid w:val="009F1BCC"/>
    <w:rsid w:val="009F6D52"/>
    <w:rsid w:val="00A14CF6"/>
    <w:rsid w:val="00A21B22"/>
    <w:rsid w:val="00A22CEA"/>
    <w:rsid w:val="00A36B0F"/>
    <w:rsid w:val="00A50767"/>
    <w:rsid w:val="00A65C9C"/>
    <w:rsid w:val="00A67094"/>
    <w:rsid w:val="00A67B14"/>
    <w:rsid w:val="00A70FED"/>
    <w:rsid w:val="00A73324"/>
    <w:rsid w:val="00A76520"/>
    <w:rsid w:val="00A82EF6"/>
    <w:rsid w:val="00A9474B"/>
    <w:rsid w:val="00AA4238"/>
    <w:rsid w:val="00AD1738"/>
    <w:rsid w:val="00AE4C79"/>
    <w:rsid w:val="00AF0311"/>
    <w:rsid w:val="00AF0CAB"/>
    <w:rsid w:val="00B036B8"/>
    <w:rsid w:val="00B20295"/>
    <w:rsid w:val="00B25C53"/>
    <w:rsid w:val="00B317E1"/>
    <w:rsid w:val="00B42FF8"/>
    <w:rsid w:val="00B50D4E"/>
    <w:rsid w:val="00B52735"/>
    <w:rsid w:val="00B56762"/>
    <w:rsid w:val="00B639B8"/>
    <w:rsid w:val="00B70AAD"/>
    <w:rsid w:val="00B77B8F"/>
    <w:rsid w:val="00BB358E"/>
    <w:rsid w:val="00BC4D7C"/>
    <w:rsid w:val="00C12FCB"/>
    <w:rsid w:val="00C24D67"/>
    <w:rsid w:val="00C563DA"/>
    <w:rsid w:val="00C76056"/>
    <w:rsid w:val="00C80F10"/>
    <w:rsid w:val="00C868BD"/>
    <w:rsid w:val="00C93D46"/>
    <w:rsid w:val="00CE7134"/>
    <w:rsid w:val="00CF42E6"/>
    <w:rsid w:val="00D01892"/>
    <w:rsid w:val="00D24129"/>
    <w:rsid w:val="00D24B22"/>
    <w:rsid w:val="00D31A49"/>
    <w:rsid w:val="00D545D4"/>
    <w:rsid w:val="00D60D5D"/>
    <w:rsid w:val="00D62739"/>
    <w:rsid w:val="00D71EA9"/>
    <w:rsid w:val="00DA5853"/>
    <w:rsid w:val="00DB4B54"/>
    <w:rsid w:val="00DB7252"/>
    <w:rsid w:val="00DB7FF2"/>
    <w:rsid w:val="00DD2A02"/>
    <w:rsid w:val="00DE13A2"/>
    <w:rsid w:val="00DE144E"/>
    <w:rsid w:val="00DF096A"/>
    <w:rsid w:val="00E07946"/>
    <w:rsid w:val="00E07E2A"/>
    <w:rsid w:val="00E41D49"/>
    <w:rsid w:val="00E838B9"/>
    <w:rsid w:val="00E93BD3"/>
    <w:rsid w:val="00ED0F1D"/>
    <w:rsid w:val="00EE1EB7"/>
    <w:rsid w:val="00EE4DD4"/>
    <w:rsid w:val="00F0163A"/>
    <w:rsid w:val="00F80C31"/>
    <w:rsid w:val="00F90E2A"/>
    <w:rsid w:val="00F95CE9"/>
    <w:rsid w:val="00FC1244"/>
    <w:rsid w:val="00FD671F"/>
    <w:rsid w:val="00FE1D98"/>
    <w:rsid w:val="00FE3F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FB4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24"/>
    <w:pPr>
      <w:spacing w:after="0" w:line="240" w:lineRule="auto"/>
    </w:pPr>
    <w:rPr>
      <w:rFonts w:ascii="Times New Roman" w:hAnsi="Times New Roman" w:cs="Times New Roman"/>
      <w:sz w:val="24"/>
      <w:szCs w:val="24"/>
      <w:lang w:val="nl-BE" w:eastAsia="nl-BE"/>
    </w:rPr>
  </w:style>
  <w:style w:type="paragraph" w:styleId="Heading3">
    <w:name w:val="heading 3"/>
    <w:basedOn w:val="Normal"/>
    <w:link w:val="Heading3Char"/>
    <w:uiPriority w:val="9"/>
    <w:semiHidden/>
    <w:unhideWhenUsed/>
    <w:qFormat/>
    <w:rsid w:val="006B0B7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53"/>
    <w:pPr>
      <w:ind w:left="720"/>
    </w:pPr>
  </w:style>
  <w:style w:type="paragraph" w:styleId="PlainText">
    <w:name w:val="Plain Text"/>
    <w:basedOn w:val="Normal"/>
    <w:link w:val="PlainTextChar"/>
    <w:uiPriority w:val="99"/>
    <w:rsid w:val="00884624"/>
    <w:rPr>
      <w:rFonts w:ascii="Consolas" w:eastAsia="Calibri" w:hAnsi="Consolas"/>
      <w:sz w:val="21"/>
      <w:szCs w:val="21"/>
      <w:lang w:val="en-GB" w:eastAsia="x-none"/>
    </w:rPr>
  </w:style>
  <w:style w:type="character" w:customStyle="1" w:styleId="PlainTextChar">
    <w:name w:val="Plain Text Char"/>
    <w:basedOn w:val="DefaultParagraphFont"/>
    <w:link w:val="PlainText"/>
    <w:uiPriority w:val="99"/>
    <w:rsid w:val="00884624"/>
    <w:rPr>
      <w:rFonts w:ascii="Consolas" w:eastAsia="Calibri" w:hAnsi="Consolas" w:cs="Times New Roman"/>
      <w:sz w:val="21"/>
      <w:szCs w:val="21"/>
      <w:lang w:eastAsia="x-none"/>
    </w:rPr>
  </w:style>
  <w:style w:type="table" w:styleId="TableGrid">
    <w:name w:val="Table Grid"/>
    <w:basedOn w:val="TableNormal"/>
    <w:uiPriority w:val="59"/>
    <w:rsid w:val="0088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624"/>
    <w:rPr>
      <w:rFonts w:ascii="Tahoma" w:hAnsi="Tahoma" w:cs="Tahoma"/>
      <w:sz w:val="16"/>
      <w:szCs w:val="16"/>
    </w:rPr>
  </w:style>
  <w:style w:type="character" w:customStyle="1" w:styleId="BalloonTextChar">
    <w:name w:val="Balloon Text Char"/>
    <w:basedOn w:val="DefaultParagraphFont"/>
    <w:link w:val="BalloonText"/>
    <w:uiPriority w:val="99"/>
    <w:semiHidden/>
    <w:rsid w:val="00884624"/>
    <w:rPr>
      <w:rFonts w:ascii="Tahoma" w:hAnsi="Tahoma" w:cs="Tahoma"/>
      <w:sz w:val="16"/>
      <w:szCs w:val="16"/>
      <w:lang w:val="nl-BE" w:eastAsia="nl-BE"/>
    </w:rPr>
  </w:style>
  <w:style w:type="character" w:customStyle="1" w:styleId="Heading3Char">
    <w:name w:val="Heading 3 Char"/>
    <w:basedOn w:val="DefaultParagraphFont"/>
    <w:link w:val="Heading3"/>
    <w:uiPriority w:val="9"/>
    <w:semiHidden/>
    <w:rsid w:val="006B0B78"/>
    <w:rPr>
      <w:rFonts w:ascii="Times New Roman" w:eastAsia="Times New Roman" w:hAnsi="Times New Roman" w:cs="Times New Roman"/>
      <w:b/>
      <w:bCs/>
      <w:sz w:val="27"/>
      <w:szCs w:val="27"/>
      <w:lang w:val="nl-BE" w:eastAsia="nl-BE"/>
    </w:rPr>
  </w:style>
  <w:style w:type="paragraph" w:styleId="NormalWeb">
    <w:name w:val="Normal (Web)"/>
    <w:basedOn w:val="Normal"/>
    <w:uiPriority w:val="99"/>
    <w:semiHidden/>
    <w:unhideWhenUsed/>
    <w:rsid w:val="006B0B78"/>
    <w:pPr>
      <w:spacing w:before="100" w:beforeAutospacing="1" w:after="100" w:afterAutospacing="1"/>
    </w:pPr>
  </w:style>
  <w:style w:type="character" w:styleId="Hyperlink">
    <w:name w:val="Hyperlink"/>
    <w:basedOn w:val="DefaultParagraphFont"/>
    <w:uiPriority w:val="99"/>
    <w:semiHidden/>
    <w:unhideWhenUsed/>
    <w:rsid w:val="006B0B78"/>
    <w:rPr>
      <w:color w:val="0000FF"/>
      <w:u w:val="single"/>
    </w:rPr>
  </w:style>
  <w:style w:type="paragraph" w:styleId="Header">
    <w:name w:val="header"/>
    <w:basedOn w:val="Normal"/>
    <w:link w:val="HeaderChar"/>
    <w:uiPriority w:val="99"/>
    <w:unhideWhenUsed/>
    <w:rsid w:val="00C868BD"/>
    <w:pPr>
      <w:tabs>
        <w:tab w:val="center" w:pos="4536"/>
        <w:tab w:val="right" w:pos="9072"/>
      </w:tabs>
    </w:pPr>
  </w:style>
  <w:style w:type="character" w:customStyle="1" w:styleId="HeaderChar">
    <w:name w:val="Header Char"/>
    <w:basedOn w:val="DefaultParagraphFont"/>
    <w:link w:val="Header"/>
    <w:uiPriority w:val="99"/>
    <w:rsid w:val="00C868BD"/>
    <w:rPr>
      <w:rFonts w:ascii="Times New Roman" w:hAnsi="Times New Roman" w:cs="Times New Roman"/>
      <w:sz w:val="24"/>
      <w:szCs w:val="24"/>
      <w:lang w:val="nl-BE" w:eastAsia="nl-BE"/>
    </w:rPr>
  </w:style>
  <w:style w:type="paragraph" w:styleId="Footer">
    <w:name w:val="footer"/>
    <w:basedOn w:val="Normal"/>
    <w:link w:val="FooterChar"/>
    <w:uiPriority w:val="99"/>
    <w:unhideWhenUsed/>
    <w:rsid w:val="00C868BD"/>
    <w:pPr>
      <w:tabs>
        <w:tab w:val="center" w:pos="4536"/>
        <w:tab w:val="right" w:pos="9072"/>
      </w:tabs>
    </w:pPr>
  </w:style>
  <w:style w:type="character" w:customStyle="1" w:styleId="FooterChar">
    <w:name w:val="Footer Char"/>
    <w:basedOn w:val="DefaultParagraphFont"/>
    <w:link w:val="Footer"/>
    <w:uiPriority w:val="99"/>
    <w:rsid w:val="00C868BD"/>
    <w:rPr>
      <w:rFonts w:ascii="Times New Roman" w:hAnsi="Times New Roman" w:cs="Times New Roman"/>
      <w:sz w:val="24"/>
      <w:szCs w:val="24"/>
      <w:lang w:val="nl-BE" w:eastAsia="nl-BE"/>
    </w:rPr>
  </w:style>
  <w:style w:type="character" w:styleId="FollowedHyperlink">
    <w:name w:val="FollowedHyperlink"/>
    <w:basedOn w:val="DefaultParagraphFont"/>
    <w:uiPriority w:val="99"/>
    <w:semiHidden/>
    <w:unhideWhenUsed/>
    <w:rsid w:val="00C868BD"/>
    <w:rPr>
      <w:color w:val="800080" w:themeColor="followedHyperlink"/>
      <w:u w:val="single"/>
    </w:rPr>
  </w:style>
  <w:style w:type="character" w:styleId="Emphasis">
    <w:name w:val="Emphasis"/>
    <w:basedOn w:val="DefaultParagraphFont"/>
    <w:uiPriority w:val="20"/>
    <w:qFormat/>
    <w:rsid w:val="00A9474B"/>
    <w:rPr>
      <w:i/>
      <w:iCs/>
    </w:rPr>
  </w:style>
  <w:style w:type="paragraph" w:styleId="BodyText">
    <w:name w:val="Body Text"/>
    <w:basedOn w:val="Normal"/>
    <w:link w:val="BodyTextChar"/>
    <w:semiHidden/>
    <w:unhideWhenUsed/>
    <w:rsid w:val="00BB358E"/>
    <w:pPr>
      <w:widowControl w:val="0"/>
      <w:suppressAutoHyphens/>
      <w:spacing w:after="120"/>
      <w:jc w:val="both"/>
    </w:pPr>
    <w:rPr>
      <w:rFonts w:ascii="Times" w:eastAsia="DejaVuSans" w:hAnsi="Times"/>
      <w:kern w:val="2"/>
      <w:lang w:val="en-GB" w:eastAsia="ar-SA"/>
    </w:rPr>
  </w:style>
  <w:style w:type="character" w:customStyle="1" w:styleId="BodyTextChar">
    <w:name w:val="Body Text Char"/>
    <w:basedOn w:val="DefaultParagraphFont"/>
    <w:link w:val="BodyText"/>
    <w:semiHidden/>
    <w:rsid w:val="00BB358E"/>
    <w:rPr>
      <w:rFonts w:ascii="Times" w:eastAsia="DejaVuSans" w:hAnsi="Times" w:cs="Times New Roman"/>
      <w:kern w:val="2"/>
      <w:sz w:val="24"/>
      <w:szCs w:val="24"/>
      <w:lang w:eastAsia="ar-SA"/>
    </w:rPr>
  </w:style>
  <w:style w:type="character" w:customStyle="1" w:styleId="hps">
    <w:name w:val="hps"/>
    <w:basedOn w:val="DefaultParagraphFont"/>
    <w:rsid w:val="00123D78"/>
  </w:style>
  <w:style w:type="paragraph" w:customStyle="1" w:styleId="Default">
    <w:name w:val="Default"/>
    <w:basedOn w:val="Normal"/>
    <w:uiPriority w:val="99"/>
    <w:rsid w:val="009F6D52"/>
    <w:pPr>
      <w:autoSpaceDE w:val="0"/>
      <w:autoSpaceDN w:val="0"/>
    </w:pPr>
    <w:rPr>
      <w:rFonts w:ascii="Bookman Old Style" w:eastAsia="Arial Unicode MS" w:hAnsi="Bookman Old Style" w:cs="Arial Unicode MS"/>
      <w:color w:val="000000"/>
      <w:lang w:val="en-GB" w:eastAsia="en-GB"/>
    </w:rPr>
  </w:style>
  <w:style w:type="character" w:customStyle="1" w:styleId="st1">
    <w:name w:val="st1"/>
    <w:basedOn w:val="DefaultParagraphFont"/>
    <w:rsid w:val="00441740"/>
  </w:style>
  <w:style w:type="character" w:styleId="CommentReference">
    <w:name w:val="annotation reference"/>
    <w:basedOn w:val="DefaultParagraphFont"/>
    <w:uiPriority w:val="99"/>
    <w:semiHidden/>
    <w:unhideWhenUsed/>
    <w:rsid w:val="00AD1738"/>
    <w:rPr>
      <w:sz w:val="16"/>
      <w:szCs w:val="16"/>
    </w:rPr>
  </w:style>
  <w:style w:type="paragraph" w:styleId="CommentText">
    <w:name w:val="annotation text"/>
    <w:basedOn w:val="Normal"/>
    <w:link w:val="CommentTextChar"/>
    <w:uiPriority w:val="99"/>
    <w:semiHidden/>
    <w:unhideWhenUsed/>
    <w:rsid w:val="00AD1738"/>
    <w:rPr>
      <w:sz w:val="20"/>
      <w:szCs w:val="20"/>
    </w:rPr>
  </w:style>
  <w:style w:type="character" w:customStyle="1" w:styleId="CommentTextChar">
    <w:name w:val="Comment Text Char"/>
    <w:basedOn w:val="DefaultParagraphFont"/>
    <w:link w:val="CommentText"/>
    <w:uiPriority w:val="99"/>
    <w:semiHidden/>
    <w:rsid w:val="00AD1738"/>
    <w:rPr>
      <w:rFonts w:ascii="Times New Roman" w:hAnsi="Times New Roman" w:cs="Times New Roman"/>
      <w:sz w:val="20"/>
      <w:szCs w:val="20"/>
      <w:lang w:val="nl-BE" w:eastAsia="nl-BE"/>
    </w:rPr>
  </w:style>
  <w:style w:type="paragraph" w:styleId="CommentSubject">
    <w:name w:val="annotation subject"/>
    <w:basedOn w:val="CommentText"/>
    <w:next w:val="CommentText"/>
    <w:link w:val="CommentSubjectChar"/>
    <w:uiPriority w:val="99"/>
    <w:semiHidden/>
    <w:unhideWhenUsed/>
    <w:rsid w:val="00AD1738"/>
    <w:rPr>
      <w:b/>
      <w:bCs/>
    </w:rPr>
  </w:style>
  <w:style w:type="character" w:customStyle="1" w:styleId="CommentSubjectChar">
    <w:name w:val="Comment Subject Char"/>
    <w:basedOn w:val="CommentTextChar"/>
    <w:link w:val="CommentSubject"/>
    <w:uiPriority w:val="99"/>
    <w:semiHidden/>
    <w:rsid w:val="00AD1738"/>
    <w:rPr>
      <w:rFonts w:ascii="Times New Roman" w:hAnsi="Times New Roman" w:cs="Times New Roman"/>
      <w:b/>
      <w:bCs/>
      <w:sz w:val="20"/>
      <w:szCs w:val="20"/>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24"/>
    <w:pPr>
      <w:spacing w:after="0" w:line="240" w:lineRule="auto"/>
    </w:pPr>
    <w:rPr>
      <w:rFonts w:ascii="Times New Roman" w:hAnsi="Times New Roman" w:cs="Times New Roman"/>
      <w:sz w:val="24"/>
      <w:szCs w:val="24"/>
      <w:lang w:val="nl-BE" w:eastAsia="nl-BE"/>
    </w:rPr>
  </w:style>
  <w:style w:type="paragraph" w:styleId="Heading3">
    <w:name w:val="heading 3"/>
    <w:basedOn w:val="Normal"/>
    <w:link w:val="Heading3Char"/>
    <w:uiPriority w:val="9"/>
    <w:semiHidden/>
    <w:unhideWhenUsed/>
    <w:qFormat/>
    <w:rsid w:val="006B0B7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53"/>
    <w:pPr>
      <w:ind w:left="720"/>
    </w:pPr>
  </w:style>
  <w:style w:type="paragraph" w:styleId="PlainText">
    <w:name w:val="Plain Text"/>
    <w:basedOn w:val="Normal"/>
    <w:link w:val="PlainTextChar"/>
    <w:uiPriority w:val="99"/>
    <w:rsid w:val="00884624"/>
    <w:rPr>
      <w:rFonts w:ascii="Consolas" w:eastAsia="Calibri" w:hAnsi="Consolas"/>
      <w:sz w:val="21"/>
      <w:szCs w:val="21"/>
      <w:lang w:val="en-GB" w:eastAsia="x-none"/>
    </w:rPr>
  </w:style>
  <w:style w:type="character" w:customStyle="1" w:styleId="PlainTextChar">
    <w:name w:val="Plain Text Char"/>
    <w:basedOn w:val="DefaultParagraphFont"/>
    <w:link w:val="PlainText"/>
    <w:uiPriority w:val="99"/>
    <w:rsid w:val="00884624"/>
    <w:rPr>
      <w:rFonts w:ascii="Consolas" w:eastAsia="Calibri" w:hAnsi="Consolas" w:cs="Times New Roman"/>
      <w:sz w:val="21"/>
      <w:szCs w:val="21"/>
      <w:lang w:eastAsia="x-none"/>
    </w:rPr>
  </w:style>
  <w:style w:type="table" w:styleId="TableGrid">
    <w:name w:val="Table Grid"/>
    <w:basedOn w:val="TableNormal"/>
    <w:uiPriority w:val="59"/>
    <w:rsid w:val="0088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624"/>
    <w:rPr>
      <w:rFonts w:ascii="Tahoma" w:hAnsi="Tahoma" w:cs="Tahoma"/>
      <w:sz w:val="16"/>
      <w:szCs w:val="16"/>
    </w:rPr>
  </w:style>
  <w:style w:type="character" w:customStyle="1" w:styleId="BalloonTextChar">
    <w:name w:val="Balloon Text Char"/>
    <w:basedOn w:val="DefaultParagraphFont"/>
    <w:link w:val="BalloonText"/>
    <w:uiPriority w:val="99"/>
    <w:semiHidden/>
    <w:rsid w:val="00884624"/>
    <w:rPr>
      <w:rFonts w:ascii="Tahoma" w:hAnsi="Tahoma" w:cs="Tahoma"/>
      <w:sz w:val="16"/>
      <w:szCs w:val="16"/>
      <w:lang w:val="nl-BE" w:eastAsia="nl-BE"/>
    </w:rPr>
  </w:style>
  <w:style w:type="character" w:customStyle="1" w:styleId="Heading3Char">
    <w:name w:val="Heading 3 Char"/>
    <w:basedOn w:val="DefaultParagraphFont"/>
    <w:link w:val="Heading3"/>
    <w:uiPriority w:val="9"/>
    <w:semiHidden/>
    <w:rsid w:val="006B0B78"/>
    <w:rPr>
      <w:rFonts w:ascii="Times New Roman" w:eastAsia="Times New Roman" w:hAnsi="Times New Roman" w:cs="Times New Roman"/>
      <w:b/>
      <w:bCs/>
      <w:sz w:val="27"/>
      <w:szCs w:val="27"/>
      <w:lang w:val="nl-BE" w:eastAsia="nl-BE"/>
    </w:rPr>
  </w:style>
  <w:style w:type="paragraph" w:styleId="NormalWeb">
    <w:name w:val="Normal (Web)"/>
    <w:basedOn w:val="Normal"/>
    <w:uiPriority w:val="99"/>
    <w:semiHidden/>
    <w:unhideWhenUsed/>
    <w:rsid w:val="006B0B78"/>
    <w:pPr>
      <w:spacing w:before="100" w:beforeAutospacing="1" w:after="100" w:afterAutospacing="1"/>
    </w:pPr>
  </w:style>
  <w:style w:type="character" w:styleId="Hyperlink">
    <w:name w:val="Hyperlink"/>
    <w:basedOn w:val="DefaultParagraphFont"/>
    <w:uiPriority w:val="99"/>
    <w:semiHidden/>
    <w:unhideWhenUsed/>
    <w:rsid w:val="006B0B78"/>
    <w:rPr>
      <w:color w:val="0000FF"/>
      <w:u w:val="single"/>
    </w:rPr>
  </w:style>
  <w:style w:type="paragraph" w:styleId="Header">
    <w:name w:val="header"/>
    <w:basedOn w:val="Normal"/>
    <w:link w:val="HeaderChar"/>
    <w:uiPriority w:val="99"/>
    <w:unhideWhenUsed/>
    <w:rsid w:val="00C868BD"/>
    <w:pPr>
      <w:tabs>
        <w:tab w:val="center" w:pos="4536"/>
        <w:tab w:val="right" w:pos="9072"/>
      </w:tabs>
    </w:pPr>
  </w:style>
  <w:style w:type="character" w:customStyle="1" w:styleId="HeaderChar">
    <w:name w:val="Header Char"/>
    <w:basedOn w:val="DefaultParagraphFont"/>
    <w:link w:val="Header"/>
    <w:uiPriority w:val="99"/>
    <w:rsid w:val="00C868BD"/>
    <w:rPr>
      <w:rFonts w:ascii="Times New Roman" w:hAnsi="Times New Roman" w:cs="Times New Roman"/>
      <w:sz w:val="24"/>
      <w:szCs w:val="24"/>
      <w:lang w:val="nl-BE" w:eastAsia="nl-BE"/>
    </w:rPr>
  </w:style>
  <w:style w:type="paragraph" w:styleId="Footer">
    <w:name w:val="footer"/>
    <w:basedOn w:val="Normal"/>
    <w:link w:val="FooterChar"/>
    <w:uiPriority w:val="99"/>
    <w:unhideWhenUsed/>
    <w:rsid w:val="00C868BD"/>
    <w:pPr>
      <w:tabs>
        <w:tab w:val="center" w:pos="4536"/>
        <w:tab w:val="right" w:pos="9072"/>
      </w:tabs>
    </w:pPr>
  </w:style>
  <w:style w:type="character" w:customStyle="1" w:styleId="FooterChar">
    <w:name w:val="Footer Char"/>
    <w:basedOn w:val="DefaultParagraphFont"/>
    <w:link w:val="Footer"/>
    <w:uiPriority w:val="99"/>
    <w:rsid w:val="00C868BD"/>
    <w:rPr>
      <w:rFonts w:ascii="Times New Roman" w:hAnsi="Times New Roman" w:cs="Times New Roman"/>
      <w:sz w:val="24"/>
      <w:szCs w:val="24"/>
      <w:lang w:val="nl-BE" w:eastAsia="nl-BE"/>
    </w:rPr>
  </w:style>
  <w:style w:type="character" w:styleId="FollowedHyperlink">
    <w:name w:val="FollowedHyperlink"/>
    <w:basedOn w:val="DefaultParagraphFont"/>
    <w:uiPriority w:val="99"/>
    <w:semiHidden/>
    <w:unhideWhenUsed/>
    <w:rsid w:val="00C868BD"/>
    <w:rPr>
      <w:color w:val="800080" w:themeColor="followedHyperlink"/>
      <w:u w:val="single"/>
    </w:rPr>
  </w:style>
  <w:style w:type="character" w:styleId="Emphasis">
    <w:name w:val="Emphasis"/>
    <w:basedOn w:val="DefaultParagraphFont"/>
    <w:uiPriority w:val="20"/>
    <w:qFormat/>
    <w:rsid w:val="00A9474B"/>
    <w:rPr>
      <w:i/>
      <w:iCs/>
    </w:rPr>
  </w:style>
  <w:style w:type="paragraph" w:styleId="BodyText">
    <w:name w:val="Body Text"/>
    <w:basedOn w:val="Normal"/>
    <w:link w:val="BodyTextChar"/>
    <w:semiHidden/>
    <w:unhideWhenUsed/>
    <w:rsid w:val="00BB358E"/>
    <w:pPr>
      <w:widowControl w:val="0"/>
      <w:suppressAutoHyphens/>
      <w:spacing w:after="120"/>
      <w:jc w:val="both"/>
    </w:pPr>
    <w:rPr>
      <w:rFonts w:ascii="Times" w:eastAsia="DejaVuSans" w:hAnsi="Times"/>
      <w:kern w:val="2"/>
      <w:lang w:val="en-GB" w:eastAsia="ar-SA"/>
    </w:rPr>
  </w:style>
  <w:style w:type="character" w:customStyle="1" w:styleId="BodyTextChar">
    <w:name w:val="Body Text Char"/>
    <w:basedOn w:val="DefaultParagraphFont"/>
    <w:link w:val="BodyText"/>
    <w:semiHidden/>
    <w:rsid w:val="00BB358E"/>
    <w:rPr>
      <w:rFonts w:ascii="Times" w:eastAsia="DejaVuSans" w:hAnsi="Times" w:cs="Times New Roman"/>
      <w:kern w:val="2"/>
      <w:sz w:val="24"/>
      <w:szCs w:val="24"/>
      <w:lang w:eastAsia="ar-SA"/>
    </w:rPr>
  </w:style>
  <w:style w:type="character" w:customStyle="1" w:styleId="hps">
    <w:name w:val="hps"/>
    <w:basedOn w:val="DefaultParagraphFont"/>
    <w:rsid w:val="00123D78"/>
  </w:style>
  <w:style w:type="paragraph" w:customStyle="1" w:styleId="Default">
    <w:name w:val="Default"/>
    <w:basedOn w:val="Normal"/>
    <w:uiPriority w:val="99"/>
    <w:rsid w:val="009F6D52"/>
    <w:pPr>
      <w:autoSpaceDE w:val="0"/>
      <w:autoSpaceDN w:val="0"/>
    </w:pPr>
    <w:rPr>
      <w:rFonts w:ascii="Bookman Old Style" w:eastAsia="Arial Unicode MS" w:hAnsi="Bookman Old Style" w:cs="Arial Unicode MS"/>
      <w:color w:val="000000"/>
      <w:lang w:val="en-GB" w:eastAsia="en-GB"/>
    </w:rPr>
  </w:style>
  <w:style w:type="character" w:customStyle="1" w:styleId="st1">
    <w:name w:val="st1"/>
    <w:basedOn w:val="DefaultParagraphFont"/>
    <w:rsid w:val="00441740"/>
  </w:style>
  <w:style w:type="character" w:styleId="CommentReference">
    <w:name w:val="annotation reference"/>
    <w:basedOn w:val="DefaultParagraphFont"/>
    <w:uiPriority w:val="99"/>
    <w:semiHidden/>
    <w:unhideWhenUsed/>
    <w:rsid w:val="00AD1738"/>
    <w:rPr>
      <w:sz w:val="16"/>
      <w:szCs w:val="16"/>
    </w:rPr>
  </w:style>
  <w:style w:type="paragraph" w:styleId="CommentText">
    <w:name w:val="annotation text"/>
    <w:basedOn w:val="Normal"/>
    <w:link w:val="CommentTextChar"/>
    <w:uiPriority w:val="99"/>
    <w:semiHidden/>
    <w:unhideWhenUsed/>
    <w:rsid w:val="00AD1738"/>
    <w:rPr>
      <w:sz w:val="20"/>
      <w:szCs w:val="20"/>
    </w:rPr>
  </w:style>
  <w:style w:type="character" w:customStyle="1" w:styleId="CommentTextChar">
    <w:name w:val="Comment Text Char"/>
    <w:basedOn w:val="DefaultParagraphFont"/>
    <w:link w:val="CommentText"/>
    <w:uiPriority w:val="99"/>
    <w:semiHidden/>
    <w:rsid w:val="00AD1738"/>
    <w:rPr>
      <w:rFonts w:ascii="Times New Roman" w:hAnsi="Times New Roman" w:cs="Times New Roman"/>
      <w:sz w:val="20"/>
      <w:szCs w:val="20"/>
      <w:lang w:val="nl-BE" w:eastAsia="nl-BE"/>
    </w:rPr>
  </w:style>
  <w:style w:type="paragraph" w:styleId="CommentSubject">
    <w:name w:val="annotation subject"/>
    <w:basedOn w:val="CommentText"/>
    <w:next w:val="CommentText"/>
    <w:link w:val="CommentSubjectChar"/>
    <w:uiPriority w:val="99"/>
    <w:semiHidden/>
    <w:unhideWhenUsed/>
    <w:rsid w:val="00AD1738"/>
    <w:rPr>
      <w:b/>
      <w:bCs/>
    </w:rPr>
  </w:style>
  <w:style w:type="character" w:customStyle="1" w:styleId="CommentSubjectChar">
    <w:name w:val="Comment Subject Char"/>
    <w:basedOn w:val="CommentTextChar"/>
    <w:link w:val="CommentSubject"/>
    <w:uiPriority w:val="99"/>
    <w:semiHidden/>
    <w:rsid w:val="00AD1738"/>
    <w:rPr>
      <w:rFonts w:ascii="Times New Roman" w:hAnsi="Times New Roman" w:cs="Times New Roman"/>
      <w:b/>
      <w:bCs/>
      <w:sz w:val="20"/>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6095">
      <w:bodyDiv w:val="1"/>
      <w:marLeft w:val="0"/>
      <w:marRight w:val="0"/>
      <w:marTop w:val="0"/>
      <w:marBottom w:val="0"/>
      <w:divBdr>
        <w:top w:val="none" w:sz="0" w:space="0" w:color="auto"/>
        <w:left w:val="none" w:sz="0" w:space="0" w:color="auto"/>
        <w:bottom w:val="none" w:sz="0" w:space="0" w:color="auto"/>
        <w:right w:val="none" w:sz="0" w:space="0" w:color="auto"/>
      </w:divBdr>
    </w:div>
    <w:div w:id="93600842">
      <w:bodyDiv w:val="1"/>
      <w:marLeft w:val="0"/>
      <w:marRight w:val="0"/>
      <w:marTop w:val="0"/>
      <w:marBottom w:val="0"/>
      <w:divBdr>
        <w:top w:val="none" w:sz="0" w:space="0" w:color="auto"/>
        <w:left w:val="none" w:sz="0" w:space="0" w:color="auto"/>
        <w:bottom w:val="none" w:sz="0" w:space="0" w:color="auto"/>
        <w:right w:val="none" w:sz="0" w:space="0" w:color="auto"/>
      </w:divBdr>
    </w:div>
    <w:div w:id="96683178">
      <w:bodyDiv w:val="1"/>
      <w:marLeft w:val="0"/>
      <w:marRight w:val="0"/>
      <w:marTop w:val="0"/>
      <w:marBottom w:val="0"/>
      <w:divBdr>
        <w:top w:val="none" w:sz="0" w:space="0" w:color="auto"/>
        <w:left w:val="none" w:sz="0" w:space="0" w:color="auto"/>
        <w:bottom w:val="none" w:sz="0" w:space="0" w:color="auto"/>
        <w:right w:val="none" w:sz="0" w:space="0" w:color="auto"/>
      </w:divBdr>
    </w:div>
    <w:div w:id="103505630">
      <w:bodyDiv w:val="1"/>
      <w:marLeft w:val="0"/>
      <w:marRight w:val="0"/>
      <w:marTop w:val="0"/>
      <w:marBottom w:val="0"/>
      <w:divBdr>
        <w:top w:val="none" w:sz="0" w:space="0" w:color="auto"/>
        <w:left w:val="none" w:sz="0" w:space="0" w:color="auto"/>
        <w:bottom w:val="none" w:sz="0" w:space="0" w:color="auto"/>
        <w:right w:val="none" w:sz="0" w:space="0" w:color="auto"/>
      </w:divBdr>
    </w:div>
    <w:div w:id="336081166">
      <w:bodyDiv w:val="1"/>
      <w:marLeft w:val="0"/>
      <w:marRight w:val="0"/>
      <w:marTop w:val="0"/>
      <w:marBottom w:val="0"/>
      <w:divBdr>
        <w:top w:val="none" w:sz="0" w:space="0" w:color="auto"/>
        <w:left w:val="none" w:sz="0" w:space="0" w:color="auto"/>
        <w:bottom w:val="none" w:sz="0" w:space="0" w:color="auto"/>
        <w:right w:val="none" w:sz="0" w:space="0" w:color="auto"/>
      </w:divBdr>
    </w:div>
    <w:div w:id="336807627">
      <w:bodyDiv w:val="1"/>
      <w:marLeft w:val="0"/>
      <w:marRight w:val="0"/>
      <w:marTop w:val="0"/>
      <w:marBottom w:val="0"/>
      <w:divBdr>
        <w:top w:val="none" w:sz="0" w:space="0" w:color="auto"/>
        <w:left w:val="none" w:sz="0" w:space="0" w:color="auto"/>
        <w:bottom w:val="none" w:sz="0" w:space="0" w:color="auto"/>
        <w:right w:val="none" w:sz="0" w:space="0" w:color="auto"/>
      </w:divBdr>
    </w:div>
    <w:div w:id="459542672">
      <w:bodyDiv w:val="1"/>
      <w:marLeft w:val="0"/>
      <w:marRight w:val="0"/>
      <w:marTop w:val="0"/>
      <w:marBottom w:val="0"/>
      <w:divBdr>
        <w:top w:val="none" w:sz="0" w:space="0" w:color="auto"/>
        <w:left w:val="none" w:sz="0" w:space="0" w:color="auto"/>
        <w:bottom w:val="none" w:sz="0" w:space="0" w:color="auto"/>
        <w:right w:val="none" w:sz="0" w:space="0" w:color="auto"/>
      </w:divBdr>
    </w:div>
    <w:div w:id="875387423">
      <w:bodyDiv w:val="1"/>
      <w:marLeft w:val="0"/>
      <w:marRight w:val="0"/>
      <w:marTop w:val="0"/>
      <w:marBottom w:val="0"/>
      <w:divBdr>
        <w:top w:val="none" w:sz="0" w:space="0" w:color="auto"/>
        <w:left w:val="none" w:sz="0" w:space="0" w:color="auto"/>
        <w:bottom w:val="none" w:sz="0" w:space="0" w:color="auto"/>
        <w:right w:val="none" w:sz="0" w:space="0" w:color="auto"/>
      </w:divBdr>
    </w:div>
    <w:div w:id="969749031">
      <w:bodyDiv w:val="1"/>
      <w:marLeft w:val="0"/>
      <w:marRight w:val="0"/>
      <w:marTop w:val="0"/>
      <w:marBottom w:val="0"/>
      <w:divBdr>
        <w:top w:val="none" w:sz="0" w:space="0" w:color="auto"/>
        <w:left w:val="none" w:sz="0" w:space="0" w:color="auto"/>
        <w:bottom w:val="none" w:sz="0" w:space="0" w:color="auto"/>
        <w:right w:val="none" w:sz="0" w:space="0" w:color="auto"/>
      </w:divBdr>
    </w:div>
    <w:div w:id="1010836769">
      <w:bodyDiv w:val="1"/>
      <w:marLeft w:val="0"/>
      <w:marRight w:val="0"/>
      <w:marTop w:val="0"/>
      <w:marBottom w:val="0"/>
      <w:divBdr>
        <w:top w:val="none" w:sz="0" w:space="0" w:color="auto"/>
        <w:left w:val="none" w:sz="0" w:space="0" w:color="auto"/>
        <w:bottom w:val="none" w:sz="0" w:space="0" w:color="auto"/>
        <w:right w:val="none" w:sz="0" w:space="0" w:color="auto"/>
      </w:divBdr>
    </w:div>
    <w:div w:id="1103576673">
      <w:bodyDiv w:val="1"/>
      <w:marLeft w:val="0"/>
      <w:marRight w:val="0"/>
      <w:marTop w:val="0"/>
      <w:marBottom w:val="0"/>
      <w:divBdr>
        <w:top w:val="none" w:sz="0" w:space="0" w:color="auto"/>
        <w:left w:val="none" w:sz="0" w:space="0" w:color="auto"/>
        <w:bottom w:val="none" w:sz="0" w:space="0" w:color="auto"/>
        <w:right w:val="none" w:sz="0" w:space="0" w:color="auto"/>
      </w:divBdr>
    </w:div>
    <w:div w:id="1115562088">
      <w:bodyDiv w:val="1"/>
      <w:marLeft w:val="0"/>
      <w:marRight w:val="0"/>
      <w:marTop w:val="0"/>
      <w:marBottom w:val="0"/>
      <w:divBdr>
        <w:top w:val="none" w:sz="0" w:space="0" w:color="auto"/>
        <w:left w:val="none" w:sz="0" w:space="0" w:color="auto"/>
        <w:bottom w:val="none" w:sz="0" w:space="0" w:color="auto"/>
        <w:right w:val="none" w:sz="0" w:space="0" w:color="auto"/>
      </w:divBdr>
    </w:div>
    <w:div w:id="1153449956">
      <w:bodyDiv w:val="1"/>
      <w:marLeft w:val="0"/>
      <w:marRight w:val="0"/>
      <w:marTop w:val="0"/>
      <w:marBottom w:val="0"/>
      <w:divBdr>
        <w:top w:val="none" w:sz="0" w:space="0" w:color="auto"/>
        <w:left w:val="none" w:sz="0" w:space="0" w:color="auto"/>
        <w:bottom w:val="none" w:sz="0" w:space="0" w:color="auto"/>
        <w:right w:val="none" w:sz="0" w:space="0" w:color="auto"/>
      </w:divBdr>
    </w:div>
    <w:div w:id="1165633452">
      <w:bodyDiv w:val="1"/>
      <w:marLeft w:val="0"/>
      <w:marRight w:val="0"/>
      <w:marTop w:val="0"/>
      <w:marBottom w:val="0"/>
      <w:divBdr>
        <w:top w:val="none" w:sz="0" w:space="0" w:color="auto"/>
        <w:left w:val="none" w:sz="0" w:space="0" w:color="auto"/>
        <w:bottom w:val="none" w:sz="0" w:space="0" w:color="auto"/>
        <w:right w:val="none" w:sz="0" w:space="0" w:color="auto"/>
      </w:divBdr>
    </w:div>
    <w:div w:id="1385904859">
      <w:bodyDiv w:val="1"/>
      <w:marLeft w:val="0"/>
      <w:marRight w:val="0"/>
      <w:marTop w:val="0"/>
      <w:marBottom w:val="0"/>
      <w:divBdr>
        <w:top w:val="none" w:sz="0" w:space="0" w:color="auto"/>
        <w:left w:val="none" w:sz="0" w:space="0" w:color="auto"/>
        <w:bottom w:val="none" w:sz="0" w:space="0" w:color="auto"/>
        <w:right w:val="none" w:sz="0" w:space="0" w:color="auto"/>
      </w:divBdr>
    </w:div>
    <w:div w:id="1490437737">
      <w:bodyDiv w:val="1"/>
      <w:marLeft w:val="0"/>
      <w:marRight w:val="0"/>
      <w:marTop w:val="0"/>
      <w:marBottom w:val="0"/>
      <w:divBdr>
        <w:top w:val="none" w:sz="0" w:space="0" w:color="auto"/>
        <w:left w:val="none" w:sz="0" w:space="0" w:color="auto"/>
        <w:bottom w:val="none" w:sz="0" w:space="0" w:color="auto"/>
        <w:right w:val="none" w:sz="0" w:space="0" w:color="auto"/>
      </w:divBdr>
    </w:div>
    <w:div w:id="1544975401">
      <w:bodyDiv w:val="1"/>
      <w:marLeft w:val="0"/>
      <w:marRight w:val="0"/>
      <w:marTop w:val="0"/>
      <w:marBottom w:val="0"/>
      <w:divBdr>
        <w:top w:val="none" w:sz="0" w:space="0" w:color="auto"/>
        <w:left w:val="none" w:sz="0" w:space="0" w:color="auto"/>
        <w:bottom w:val="none" w:sz="0" w:space="0" w:color="auto"/>
        <w:right w:val="none" w:sz="0" w:space="0" w:color="auto"/>
      </w:divBdr>
    </w:div>
    <w:div w:id="1572426602">
      <w:bodyDiv w:val="1"/>
      <w:marLeft w:val="0"/>
      <w:marRight w:val="0"/>
      <w:marTop w:val="0"/>
      <w:marBottom w:val="0"/>
      <w:divBdr>
        <w:top w:val="none" w:sz="0" w:space="0" w:color="auto"/>
        <w:left w:val="none" w:sz="0" w:space="0" w:color="auto"/>
        <w:bottom w:val="none" w:sz="0" w:space="0" w:color="auto"/>
        <w:right w:val="none" w:sz="0" w:space="0" w:color="auto"/>
      </w:divBdr>
    </w:div>
    <w:div w:id="1833180755">
      <w:bodyDiv w:val="1"/>
      <w:marLeft w:val="0"/>
      <w:marRight w:val="0"/>
      <w:marTop w:val="0"/>
      <w:marBottom w:val="0"/>
      <w:divBdr>
        <w:top w:val="none" w:sz="0" w:space="0" w:color="auto"/>
        <w:left w:val="none" w:sz="0" w:space="0" w:color="auto"/>
        <w:bottom w:val="none" w:sz="0" w:space="0" w:color="auto"/>
        <w:right w:val="none" w:sz="0" w:space="0" w:color="auto"/>
      </w:divBdr>
    </w:div>
    <w:div w:id="1888253983">
      <w:bodyDiv w:val="1"/>
      <w:marLeft w:val="0"/>
      <w:marRight w:val="0"/>
      <w:marTop w:val="0"/>
      <w:marBottom w:val="0"/>
      <w:divBdr>
        <w:top w:val="none" w:sz="0" w:space="0" w:color="auto"/>
        <w:left w:val="none" w:sz="0" w:space="0" w:color="auto"/>
        <w:bottom w:val="none" w:sz="0" w:space="0" w:color="auto"/>
        <w:right w:val="none" w:sz="0" w:space="0" w:color="auto"/>
      </w:divBdr>
    </w:div>
    <w:div w:id="1891920636">
      <w:bodyDiv w:val="1"/>
      <w:marLeft w:val="0"/>
      <w:marRight w:val="0"/>
      <w:marTop w:val="0"/>
      <w:marBottom w:val="0"/>
      <w:divBdr>
        <w:top w:val="none" w:sz="0" w:space="0" w:color="auto"/>
        <w:left w:val="none" w:sz="0" w:space="0" w:color="auto"/>
        <w:bottom w:val="none" w:sz="0" w:space="0" w:color="auto"/>
        <w:right w:val="none" w:sz="0" w:space="0" w:color="auto"/>
      </w:divBdr>
    </w:div>
    <w:div w:id="1919368093">
      <w:bodyDiv w:val="1"/>
      <w:marLeft w:val="0"/>
      <w:marRight w:val="0"/>
      <w:marTop w:val="0"/>
      <w:marBottom w:val="0"/>
      <w:divBdr>
        <w:top w:val="none" w:sz="0" w:space="0" w:color="auto"/>
        <w:left w:val="none" w:sz="0" w:space="0" w:color="auto"/>
        <w:bottom w:val="none" w:sz="0" w:space="0" w:color="auto"/>
        <w:right w:val="none" w:sz="0" w:space="0" w:color="auto"/>
      </w:divBdr>
    </w:div>
    <w:div w:id="1954441476">
      <w:bodyDiv w:val="1"/>
      <w:marLeft w:val="0"/>
      <w:marRight w:val="0"/>
      <w:marTop w:val="0"/>
      <w:marBottom w:val="0"/>
      <w:divBdr>
        <w:top w:val="none" w:sz="0" w:space="0" w:color="auto"/>
        <w:left w:val="none" w:sz="0" w:space="0" w:color="auto"/>
        <w:bottom w:val="none" w:sz="0" w:space="0" w:color="auto"/>
        <w:right w:val="none" w:sz="0" w:space="0" w:color="auto"/>
      </w:divBdr>
    </w:div>
    <w:div w:id="1969621301">
      <w:bodyDiv w:val="1"/>
      <w:marLeft w:val="0"/>
      <w:marRight w:val="0"/>
      <w:marTop w:val="0"/>
      <w:marBottom w:val="0"/>
      <w:divBdr>
        <w:top w:val="none" w:sz="0" w:space="0" w:color="auto"/>
        <w:left w:val="none" w:sz="0" w:space="0" w:color="auto"/>
        <w:bottom w:val="none" w:sz="0" w:space="0" w:color="auto"/>
        <w:right w:val="none" w:sz="0" w:space="0" w:color="auto"/>
      </w:divBdr>
    </w:div>
    <w:div w:id="1975284923">
      <w:bodyDiv w:val="1"/>
      <w:marLeft w:val="0"/>
      <w:marRight w:val="0"/>
      <w:marTop w:val="0"/>
      <w:marBottom w:val="0"/>
      <w:divBdr>
        <w:top w:val="none" w:sz="0" w:space="0" w:color="auto"/>
        <w:left w:val="none" w:sz="0" w:space="0" w:color="auto"/>
        <w:bottom w:val="none" w:sz="0" w:space="0" w:color="auto"/>
        <w:right w:val="none" w:sz="0" w:space="0" w:color="auto"/>
      </w:divBdr>
    </w:div>
    <w:div w:id="2025664001">
      <w:bodyDiv w:val="1"/>
      <w:marLeft w:val="0"/>
      <w:marRight w:val="0"/>
      <w:marTop w:val="0"/>
      <w:marBottom w:val="0"/>
      <w:divBdr>
        <w:top w:val="none" w:sz="0" w:space="0" w:color="auto"/>
        <w:left w:val="none" w:sz="0" w:space="0" w:color="auto"/>
        <w:bottom w:val="none" w:sz="0" w:space="0" w:color="auto"/>
        <w:right w:val="none" w:sz="0" w:space="0" w:color="auto"/>
      </w:divBdr>
    </w:div>
    <w:div w:id="2049842151">
      <w:bodyDiv w:val="1"/>
      <w:marLeft w:val="0"/>
      <w:marRight w:val="0"/>
      <w:marTop w:val="0"/>
      <w:marBottom w:val="0"/>
      <w:divBdr>
        <w:top w:val="none" w:sz="0" w:space="0" w:color="auto"/>
        <w:left w:val="none" w:sz="0" w:space="0" w:color="auto"/>
        <w:bottom w:val="none" w:sz="0" w:space="0" w:color="auto"/>
        <w:right w:val="none" w:sz="0" w:space="0" w:color="auto"/>
      </w:divBdr>
    </w:div>
    <w:div w:id="2074231147">
      <w:bodyDiv w:val="1"/>
      <w:marLeft w:val="0"/>
      <w:marRight w:val="0"/>
      <w:marTop w:val="0"/>
      <w:marBottom w:val="0"/>
      <w:divBdr>
        <w:top w:val="none" w:sz="0" w:space="0" w:color="auto"/>
        <w:left w:val="none" w:sz="0" w:space="0" w:color="auto"/>
        <w:bottom w:val="none" w:sz="0" w:space="0" w:color="auto"/>
        <w:right w:val="none" w:sz="0" w:space="0" w:color="auto"/>
      </w:divBdr>
    </w:div>
    <w:div w:id="21135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hocc.no/atc_ddd_index/?code=A07AA0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E5F2-0413-42CD-A923-60EAF342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7459</Words>
  <Characters>41027</Characters>
  <Application>Microsoft Office Word</Application>
  <DocSecurity>0</DocSecurity>
  <Lines>341</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Antwerpen</Company>
  <LinksUpToDate>false</LinksUpToDate>
  <CharactersWithSpaces>48390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Versporten</dc:creator>
  <cp:lastModifiedBy>Ann Versporten</cp:lastModifiedBy>
  <cp:revision>5</cp:revision>
  <dcterms:created xsi:type="dcterms:W3CDTF">2020-10-28T11:11:00Z</dcterms:created>
  <dcterms:modified xsi:type="dcterms:W3CDTF">2021-03-15T14:35:00Z</dcterms:modified>
</cp:coreProperties>
</file>